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07B" w14:textId="77777777" w:rsidR="0077226F" w:rsidRDefault="0077226F" w:rsidP="007722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14:paraId="325AD7D8" w14:textId="756C6302" w:rsidR="00ED42AD" w:rsidRDefault="0077226F" w:rsidP="00A6233A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</w:pPr>
      <w:r w:rsidRPr="00ED42AD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  <w:t xml:space="preserve">הנדון: </w:t>
      </w:r>
      <w:r w:rsidRPr="00ED42AD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  <w:t>נושאים ל</w:t>
      </w:r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מבחן מעבר בהיסטוריה</w:t>
      </w:r>
      <w:r w:rsidR="00A35ACF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לתלמידים שעולים לכיתה יא'</w:t>
      </w:r>
    </w:p>
    <w:p w14:paraId="543A944B" w14:textId="4F1BB998" w:rsidR="0077226F" w:rsidRPr="00ED42AD" w:rsidRDefault="00ED42AD" w:rsidP="00A6233A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</w:pPr>
      <w:r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קיץ</w:t>
      </w:r>
      <w:r w:rsidR="00A35ACF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 תשפ"</w:t>
      </w:r>
      <w:r w:rsidR="00EA3111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ג</w:t>
      </w:r>
    </w:p>
    <w:p w14:paraId="6657D144" w14:textId="77777777" w:rsidR="003443C6" w:rsidRPr="0077226F" w:rsidRDefault="003443C6" w:rsidP="007722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</w:pPr>
    </w:p>
    <w:p w14:paraId="52041D9B" w14:textId="7DC2FED7" w:rsidR="006072FE" w:rsidRDefault="006072FE" w:rsidP="00FD160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להלן רשימת הנושאים לקראת </w:t>
      </w:r>
      <w:r w:rsidR="00ED42AD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מבחן המעבר ש</w:t>
      </w:r>
      <w:r w:rsidR="001F7906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יערך 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ב-15</w:t>
      </w:r>
      <w:r w:rsidR="000F1461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/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8</w:t>
      </w:r>
      <w:r w:rsidR="000F1461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/2023 בשעה 09:00</w:t>
      </w:r>
      <w:r w:rsidR="001F7906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1F4EEBCC" w14:textId="00D386EE" w:rsidR="003E716B" w:rsidRDefault="003443C6" w:rsidP="003E716B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הנושאים מאוגדים ב</w:t>
      </w:r>
      <w:r w:rsidR="006072FE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התאם ל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תכני הלימוד</w:t>
      </w:r>
      <w:r w:rsidR="00A35ACF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4DEC1201" w14:textId="2E657BC3" w:rsidR="0039042C" w:rsidRPr="003E716B" w:rsidRDefault="001F7906" w:rsidP="003E716B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במבחן </w:t>
      </w:r>
      <w:r w:rsidR="0039042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תדרשו למיומנות מענה על שאלות </w:t>
      </w:r>
      <w:r w:rsidR="0039042C" w:rsidRPr="00C5674C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הצג והסבר</w:t>
      </w:r>
      <w:r w:rsidR="00C5674C" w:rsidRPr="00C5674C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 xml:space="preserve"> וניתוח קטע מקור</w:t>
      </w:r>
      <w:r w:rsidR="00C5674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20A5D053" w14:textId="6A43D002" w:rsidR="006072FE" w:rsidRDefault="006072FE" w:rsidP="002D26E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לצד כל נוש</w:t>
      </w:r>
      <w:r w:rsidR="003443C6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א מצוינים מספרי העמודים בספר הלימוד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1435CAA2" w14:textId="77777777" w:rsidR="003443C6" w:rsidRPr="006072FE" w:rsidRDefault="003443C6" w:rsidP="003443C6">
      <w:pPr>
        <w:pStyle w:val="a9"/>
        <w:spacing w:after="0" w:line="240" w:lineRule="auto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14:paraId="6EAB7174" w14:textId="77777777" w:rsidR="00727C35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bookmarkStart w:id="0" w:name="_Hlk60494720"/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לאומיות</w:t>
      </w:r>
      <w:r w:rsidRPr="009A6494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 xml:space="preserve"> </w:t>
      </w: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וציונות</w:t>
      </w:r>
    </w:p>
    <w:p w14:paraId="422C6FB8" w14:textId="539E6E0F" w:rsidR="00C07DEF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  <w:r w:rsidRPr="00F76681">
        <w:rPr>
          <w:rFonts w:asciiTheme="minorBidi" w:eastAsia="Times New Roman" w:hAnsiTheme="minorBidi" w:hint="cs"/>
          <w:sz w:val="24"/>
          <w:szCs w:val="24"/>
          <w:rtl/>
        </w:rPr>
        <w:t>(ספר הלימוד:</w:t>
      </w:r>
      <w:r w:rsidRPr="00776354">
        <w:rPr>
          <w:rtl/>
        </w:rPr>
        <w:t xml:space="preserve"> </w:t>
      </w:r>
      <w:r w:rsidRPr="00776354">
        <w:rPr>
          <w:rFonts w:asciiTheme="minorBidi" w:eastAsia="Times New Roman" w:hAnsiTheme="minorBidi" w:cs="Arial"/>
          <w:sz w:val="24"/>
          <w:szCs w:val="24"/>
          <w:rtl/>
        </w:rPr>
        <w:t>הלאומיות המודרנית וראשית הציונות 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יגאל משעול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>)</w:t>
      </w:r>
    </w:p>
    <w:bookmarkEnd w:id="0"/>
    <w:p w14:paraId="3DC6B3FF" w14:textId="77777777" w:rsidR="00CC073C" w:rsidRPr="00C07DEF" w:rsidRDefault="00CC073C" w:rsidP="00C07DEF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</w:p>
    <w:p w14:paraId="0AF4026D" w14:textId="77777777" w:rsidR="00727C35" w:rsidRPr="00C07DEF" w:rsidRDefault="009A6494" w:rsidP="00C07DEF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הלאומיות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בישראל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ובעמים 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90"/>
        <w:gridCol w:w="1930"/>
      </w:tblGrid>
      <w:tr w:rsidR="00C07DEF" w:rsidRPr="006072FE" w14:paraId="1CC128B0" w14:textId="77777777" w:rsidTr="003E716B">
        <w:trPr>
          <w:trHeight w:val="268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4E0DB955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bookmarkStart w:id="1" w:name="_Hlk60494922"/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590" w:type="dxa"/>
            <w:shd w:val="clear" w:color="auto" w:fill="BFBFBF" w:themeFill="background1" w:themeFillShade="BF"/>
            <w:vAlign w:val="center"/>
          </w:tcPr>
          <w:p w14:paraId="7F8BD262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3212F802" w14:textId="77777777" w:rsidR="00C07DEF" w:rsidRPr="006072FE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012693" w14:paraId="2A011A84" w14:textId="77777777" w:rsidTr="003E716B">
        <w:trPr>
          <w:trHeight w:val="2456"/>
        </w:trPr>
        <w:tc>
          <w:tcPr>
            <w:tcW w:w="710" w:type="dxa"/>
            <w:vAlign w:val="center"/>
          </w:tcPr>
          <w:p w14:paraId="3942B81D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90" w:type="dxa"/>
          </w:tcPr>
          <w:p w14:paraId="4F9DF1A6" w14:textId="77777777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94C4139" w14:textId="77777777" w:rsidR="00012693" w:rsidRP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מושגי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יסוד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המודרנית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מה מקשר ומלכד את אותו בני הלאום? 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(שפה, מנהגים, מסורת, עבר משותף, מוצא משותף, סמלים, זיקה למולדת, השאיפה של בני הלאום לחיות במדינה עצמאית משלהם)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14:paraId="7D6F1254" w14:textId="77777777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השינויים שיצרה הלאומיות המודרנית באירופה במאה ה-19 -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חיזוק מסגרות השתייכות ויצירת מוקדי זהות חדשים, התגבשותן של מסגרות חברתיות, פוליטיות ותרבותיות (התנועה הלאומית) שטיפחו וחיזקו את סימני הלאומיות. </w:t>
            </w:r>
          </w:p>
          <w:p w14:paraId="291F0CA4" w14:textId="77777777" w:rsidR="00012693" w:rsidRPr="00D90A51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שינויים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המדינית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השוואה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1815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1920)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vAlign w:val="center"/>
          </w:tcPr>
          <w:p w14:paraId="2734A740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20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C07DEF" w14:paraId="0F453D36" w14:textId="77777777" w:rsidTr="003E716B">
        <w:trPr>
          <w:trHeight w:val="547"/>
        </w:trPr>
        <w:tc>
          <w:tcPr>
            <w:tcW w:w="710" w:type="dxa"/>
            <w:vAlign w:val="center"/>
          </w:tcPr>
          <w:p w14:paraId="076312BF" w14:textId="77777777" w:rsidR="00C07DEF" w:rsidRDefault="00B41986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590" w:type="dxa"/>
          </w:tcPr>
          <w:p w14:paraId="7ED2E63A" w14:textId="77777777" w:rsidR="00012693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והתגבשותן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מתמשכים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עקיפים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="00012693"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ההשכלה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והשפעתה על מנהיגי התנועות הלאומיות,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ירידת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כוחה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הכנסייה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החילון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הרומנטית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(הרגש והדמיון)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השפעת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תהליכי התיעוש והעיור על החברה (עולם חדש ומנוכר) ובטכנולוגיה (תקשורת, חינוך ותרבות).</w:t>
            </w:r>
          </w:p>
          <w:p w14:paraId="07782C3C" w14:textId="77777777" w:rsidR="00C07DEF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ישירים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הדי המהפכה האמריקאית,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צרפתית, כיבושי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נפוליאון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קונגרס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וינה</w:t>
            </w:r>
            <w:r w:rsidR="0001269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  <w:p w14:paraId="7BD72BCA" w14:textId="02ECD821" w:rsidR="00C5674C" w:rsidRPr="005B1BD1" w:rsidRDefault="00C5674C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5674C">
              <w:rPr>
                <w:rFonts w:asciiTheme="minorBidi" w:eastAsia="Times New Roman" w:hAnsiTheme="minorBidi" w:cs="Arial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שימו לב,</w:t>
            </w:r>
            <w:r w:rsidR="005B1BD1">
              <w:rPr>
                <w:rFonts w:asciiTheme="minorBidi" w:eastAsia="Times New Roman" w:hAnsiTheme="minorBidi" w:cs="Arial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חשוב להכיר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 העובדות של כל אחד מהגורמים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(הצג)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ולדעת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להסביר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כיצד כל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אחד </w:t>
            </w:r>
            <w:r w:rsidR="005B1BD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מהם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השפיע על צמיחתן של התנועות הלאומיות</w:t>
            </w:r>
            <w:r w:rsidR="005B1BD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vAlign w:val="center"/>
          </w:tcPr>
          <w:p w14:paraId="08B7D3CE" w14:textId="77777777" w:rsidR="00C07DEF" w:rsidRPr="009A649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32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21</w:t>
            </w:r>
          </w:p>
        </w:tc>
      </w:tr>
      <w:bookmarkEnd w:id="1"/>
    </w:tbl>
    <w:p w14:paraId="54126AC2" w14:textId="61968A1D" w:rsidR="00C2074A" w:rsidRDefault="00C2074A" w:rsidP="00C2074A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673D5B1E" w14:textId="37DD6CE9" w:rsidR="00C2074A" w:rsidRDefault="00C2074A" w:rsidP="00C2074A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44A7E669" w14:textId="783F13B9" w:rsidR="00C2074A" w:rsidRDefault="00C2074A" w:rsidP="00C2074A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26E48849" w14:textId="284D1789" w:rsidR="00C2074A" w:rsidRDefault="00C2074A" w:rsidP="00C2074A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308CB365" w14:textId="77777777" w:rsidR="00C2074A" w:rsidRDefault="00C2074A" w:rsidP="00C2074A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 w:cs="Arial"/>
          <w:b/>
          <w:bCs/>
          <w:sz w:val="24"/>
          <w:szCs w:val="24"/>
        </w:rPr>
      </w:pPr>
    </w:p>
    <w:p w14:paraId="38096E4B" w14:textId="5E9D4FFC" w:rsidR="001F7906" w:rsidRPr="00EA3111" w:rsidRDefault="001F7906" w:rsidP="00EA3111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lastRenderedPageBreak/>
        <w:t>התנועה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המודרנית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-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הציונות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ומאפייניה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העיקריים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88"/>
        <w:gridCol w:w="1932"/>
      </w:tblGrid>
      <w:tr w:rsidR="00EA3111" w:rsidRPr="006072FE" w14:paraId="60DE67FE" w14:textId="77777777" w:rsidTr="00FF5F7F">
        <w:tc>
          <w:tcPr>
            <w:tcW w:w="710" w:type="dxa"/>
            <w:vAlign w:val="center"/>
          </w:tcPr>
          <w:p w14:paraId="0EDE9E52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0D6C57CE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10712D2A" w14:textId="77777777" w:rsidR="00EA3111" w:rsidRPr="006072FE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EA3111" w:rsidRPr="00005184" w14:paraId="3EFD2241" w14:textId="77777777" w:rsidTr="00FF5F7F">
        <w:trPr>
          <w:trHeight w:val="547"/>
        </w:trPr>
        <w:tc>
          <w:tcPr>
            <w:tcW w:w="710" w:type="dxa"/>
            <w:vAlign w:val="center"/>
          </w:tcPr>
          <w:p w14:paraId="4F485CE8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14:paraId="2620FDC2" w14:textId="77777777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והתארגנותה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הציונית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האכזבה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מהאמנציפציה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(גילויי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נפשית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ומילולית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במערב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אירופה)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השכלה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חילון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והתבוללות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בעם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(התרחקות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מהדת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וחיפוש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אחר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תחליף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לזהות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הדתית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שאבדה).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האנטישמיות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במזרח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אירופה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פיזית)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הצלחתן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תנועות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אחרות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באירופה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נופלים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אנו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?"</w:t>
            </w:r>
            <w:r w:rsidRPr="000C62F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).</w:t>
            </w:r>
          </w:p>
        </w:tc>
        <w:tc>
          <w:tcPr>
            <w:tcW w:w="1951" w:type="dxa"/>
            <w:vAlign w:val="center"/>
          </w:tcPr>
          <w:p w14:paraId="5AB3CE45" w14:textId="63AC2232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58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-4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EA3111" w:rsidRPr="00005184" w14:paraId="5F015BCA" w14:textId="77777777" w:rsidTr="00FF5F7F">
        <w:trPr>
          <w:trHeight w:val="188"/>
        </w:trPr>
        <w:tc>
          <w:tcPr>
            <w:tcW w:w="710" w:type="dxa"/>
            <w:vAlign w:val="center"/>
          </w:tcPr>
          <w:p w14:paraId="1017F4C1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14:paraId="02153B20" w14:textId="77777777" w:rsidR="00EA3111" w:rsidRPr="009A6494" w:rsidRDefault="00EA3111" w:rsidP="00FF5F7F">
            <w:pPr>
              <w:tabs>
                <w:tab w:val="left" w:pos="-166"/>
                <w:tab w:val="left" w:pos="543"/>
                <w:tab w:val="left" w:pos="968"/>
              </w:tabs>
              <w:spacing w:line="276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פועלו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בנימין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זאב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הרצל</w:t>
            </w:r>
            <w:r w:rsidRPr="009A14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תחנות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מרכזיות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בחייו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/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האירועים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לחשיפתו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הפתרון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 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לבעיית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הנקודות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מדינת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הראשון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מטרות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כינוס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(מטרה ואמצעים)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המסגרות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הארגוניות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הוחלט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וחשיבותו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המדינית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והתנועה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אוגנדה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העיקריים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עימם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ניהל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ומתן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ותוצאות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הפגישות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אוגנדה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והפולמוס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בעקבות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זאת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הטיעונים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ונגד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0389F825" w14:textId="4F93363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93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9</w:t>
            </w:r>
          </w:p>
        </w:tc>
      </w:tr>
      <w:tr w:rsidR="00EA3111" w:rsidRPr="00005184" w14:paraId="0EF08AD8" w14:textId="77777777" w:rsidTr="00FF5F7F">
        <w:trPr>
          <w:trHeight w:val="823"/>
        </w:trPr>
        <w:tc>
          <w:tcPr>
            <w:tcW w:w="710" w:type="dxa"/>
            <w:vAlign w:val="center"/>
          </w:tcPr>
          <w:p w14:paraId="522B35A1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14:paraId="5EB54990" w14:textId="4F7C5397" w:rsidR="00EA3111" w:rsidRPr="00005184" w:rsidRDefault="00EA3111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פעולותיהם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עד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העולם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הראשונה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לעלייה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ושנייה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1914-1881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שהניעו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לעלות, מאפייני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והשנייה, סיפור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תימן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וקשיי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הקליטה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נתקלו).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הקשיים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נתקלו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הסתגלות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לתנאים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מחסור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בעבודה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האימפריה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ההתיישבות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צורות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התיישבות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חדשות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בארץ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.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מסגרות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ביטחוניות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גיורא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השומר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כחלק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כיבוש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השמירה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אישים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וארגונים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שסייעו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לפעילות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שיטת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האפוטרופסות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רוטשילד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והביקורת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ד"ר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ארתור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רופין</w:t>
            </w:r>
            <w:proofErr w:type="spellEnd"/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והמשרד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הארצישראלי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למען היישוב היהודי בארץ)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הנחת תשתית ל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תרבות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עבריים: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עיתונות,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אליעזר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הקמת הסתדרות המורים ומסגרות חינוכיות עבריות)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59E59D04" w14:textId="77777777" w:rsidR="00EA3111" w:rsidRDefault="00EA3111" w:rsidP="00EA311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125-</w:t>
            </w:r>
            <w:r w:rsidR="00820B49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138</w:t>
            </w:r>
          </w:p>
          <w:p w14:paraId="3EDBBD0E" w14:textId="7CC97A69" w:rsidR="00820B49" w:rsidRPr="00EA3111" w:rsidRDefault="00820B49" w:rsidP="00EA311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          143-170</w:t>
            </w:r>
          </w:p>
        </w:tc>
      </w:tr>
    </w:tbl>
    <w:p w14:paraId="0C02C1CF" w14:textId="77777777" w:rsidR="00EA3111" w:rsidRDefault="00EA3111" w:rsidP="00CD08DF">
      <w:pPr>
        <w:jc w:val="center"/>
        <w:rPr>
          <w:b/>
          <w:bCs/>
          <w:sz w:val="48"/>
          <w:szCs w:val="48"/>
          <w:rtl/>
        </w:rPr>
      </w:pPr>
    </w:p>
    <w:p w14:paraId="75E2D9AE" w14:textId="77777777" w:rsidR="00EA3111" w:rsidRPr="00E37C4A" w:rsidRDefault="00EA3111" w:rsidP="00EA3111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ג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תנועה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הציונית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והישוב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בא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>"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בזמן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מלחמת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העולם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הראשונה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1918-1914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600"/>
        <w:gridCol w:w="1920"/>
      </w:tblGrid>
      <w:tr w:rsidR="00EA3111" w:rsidRPr="006072FE" w14:paraId="31931FAA" w14:textId="77777777" w:rsidTr="00776354">
        <w:tc>
          <w:tcPr>
            <w:tcW w:w="710" w:type="dxa"/>
            <w:vAlign w:val="center"/>
          </w:tcPr>
          <w:p w14:paraId="1AC5D310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600" w:type="dxa"/>
            <w:vAlign w:val="center"/>
          </w:tcPr>
          <w:p w14:paraId="323EC130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20" w:type="dxa"/>
            <w:vAlign w:val="center"/>
          </w:tcPr>
          <w:p w14:paraId="2C862701" w14:textId="77777777" w:rsidR="00EA3111" w:rsidRPr="006072FE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EA3111" w14:paraId="486F4E72" w14:textId="77777777" w:rsidTr="00776354">
        <w:trPr>
          <w:trHeight w:val="547"/>
        </w:trPr>
        <w:tc>
          <w:tcPr>
            <w:tcW w:w="710" w:type="dxa"/>
            <w:vAlign w:val="center"/>
          </w:tcPr>
          <w:p w14:paraId="74328F7A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600" w:type="dxa"/>
          </w:tcPr>
          <w:p w14:paraId="52B7298A" w14:textId="77777777" w:rsidR="00EA3111" w:rsidRPr="00E37C4A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עמדת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מנהיגי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הצדדים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הלוחמים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שבין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ההסכמה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המרכז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ההחלטה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שהתקבלה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ניטרליות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)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והעמדות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המנוגדות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להחלטה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(תמיכה במדינות המרכז, תמיכה בבריטניה).</w:t>
            </w:r>
          </w:p>
        </w:tc>
        <w:tc>
          <w:tcPr>
            <w:tcW w:w="1920" w:type="dxa"/>
            <w:vAlign w:val="center"/>
          </w:tcPr>
          <w:p w14:paraId="57C17477" w14:textId="7E729E8A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820B49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173-174</w:t>
            </w:r>
          </w:p>
          <w:p w14:paraId="339DD133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</w:t>
            </w:r>
          </w:p>
        </w:tc>
      </w:tr>
      <w:tr w:rsidR="00776354" w:rsidRPr="00005184" w14:paraId="03BBEBE2" w14:textId="77777777" w:rsidTr="00776354">
        <w:trPr>
          <w:trHeight w:val="188"/>
        </w:trPr>
        <w:tc>
          <w:tcPr>
            <w:tcW w:w="710" w:type="dxa"/>
            <w:vAlign w:val="center"/>
          </w:tcPr>
          <w:p w14:paraId="712138BD" w14:textId="77777777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600" w:type="dxa"/>
          </w:tcPr>
          <w:p w14:paraId="228A95E2" w14:textId="77777777" w:rsidR="00776354" w:rsidRPr="009A649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מדיניות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השלטון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מאני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 הניע את מדיניות העות'מניי</w:t>
            </w:r>
            <w:r>
              <w:rPr>
                <w:rFonts w:asciiTheme="minorBidi" w:eastAsia="Times New Roman" w:hAnsiTheme="minorBidi" w:cs="Arial" w:hint="eastAsia"/>
                <w:sz w:val="24"/>
                <w:szCs w:val="24"/>
                <w:rtl/>
              </w:rPr>
              <w:t>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?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הגזירות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פחה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בתחום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האזרחי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הכלכלי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והציוני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20" w:type="dxa"/>
            <w:vMerge w:val="restart"/>
            <w:vAlign w:val="center"/>
          </w:tcPr>
          <w:p w14:paraId="39A4D63E" w14:textId="2A62DAB1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175-181</w:t>
            </w:r>
          </w:p>
        </w:tc>
      </w:tr>
      <w:tr w:rsidR="00776354" w14:paraId="40B65F7D" w14:textId="77777777" w:rsidTr="00776354">
        <w:trPr>
          <w:trHeight w:val="823"/>
        </w:trPr>
        <w:tc>
          <w:tcPr>
            <w:tcW w:w="710" w:type="dxa"/>
            <w:vAlign w:val="center"/>
          </w:tcPr>
          <w:p w14:paraId="5B54EB08" w14:textId="77777777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600" w:type="dxa"/>
          </w:tcPr>
          <w:p w14:paraId="63C97901" w14:textId="77777777" w:rsidR="00776354" w:rsidRPr="00E37C4A" w:rsidRDefault="00776354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דרכי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ההתמודדות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בתורכים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סביב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פעילותו).</w:t>
            </w:r>
          </w:p>
        </w:tc>
        <w:tc>
          <w:tcPr>
            <w:tcW w:w="1920" w:type="dxa"/>
            <w:vMerge/>
            <w:vAlign w:val="center"/>
          </w:tcPr>
          <w:p w14:paraId="4334192B" w14:textId="73B8E7BF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EA3111" w14:paraId="599D994F" w14:textId="77777777" w:rsidTr="00776354">
        <w:trPr>
          <w:trHeight w:val="228"/>
        </w:trPr>
        <w:tc>
          <w:tcPr>
            <w:tcW w:w="710" w:type="dxa"/>
            <w:vAlign w:val="center"/>
          </w:tcPr>
          <w:p w14:paraId="2F7A0239" w14:textId="77777777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600" w:type="dxa"/>
          </w:tcPr>
          <w:p w14:paraId="76B406F1" w14:textId="77777777" w:rsidR="00EA3111" w:rsidRPr="00E37C4A" w:rsidRDefault="00EA3111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הצהרת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בלפור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הנובעים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מנוסח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האינטרסים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בריטניה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במתן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חשיבותה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וכיצד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קיבלו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המשתלבים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והערבים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20" w:type="dxa"/>
            <w:vAlign w:val="center"/>
          </w:tcPr>
          <w:p w14:paraId="737B3B44" w14:textId="13E86C8C" w:rsidR="00EA3111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189-196</w:t>
            </w:r>
          </w:p>
        </w:tc>
      </w:tr>
    </w:tbl>
    <w:p w14:paraId="2387F6BF" w14:textId="77777777" w:rsidR="001F7906" w:rsidRPr="00EA3111" w:rsidRDefault="001F7906" w:rsidP="00CD08DF">
      <w:pPr>
        <w:jc w:val="center"/>
        <w:rPr>
          <w:b/>
          <w:bCs/>
          <w:sz w:val="48"/>
          <w:szCs w:val="48"/>
          <w:rtl/>
        </w:rPr>
      </w:pPr>
    </w:p>
    <w:p w14:paraId="4FD95328" w14:textId="77777777" w:rsidR="00776354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</w:pPr>
    </w:p>
    <w:p w14:paraId="60392888" w14:textId="0E28D753" w:rsidR="00776354" w:rsidRPr="009C5860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</w:pP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lastRenderedPageBreak/>
        <w:t>המאבק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על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הקמת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מדינת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ישראל</w:t>
      </w:r>
    </w:p>
    <w:p w14:paraId="0BD4D335" w14:textId="3779CCF1" w:rsidR="00776354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bookmarkStart w:id="2" w:name="_Hlk138751963"/>
      <w:r w:rsidRPr="00F76681">
        <w:rPr>
          <w:rFonts w:asciiTheme="minorBidi" w:eastAsia="Times New Roman" w:hAnsiTheme="minorBidi" w:hint="cs"/>
          <w:sz w:val="24"/>
          <w:szCs w:val="24"/>
          <w:rtl/>
        </w:rPr>
        <w:t xml:space="preserve">(ספר הלימוד: </w:t>
      </w:r>
      <w:r>
        <w:rPr>
          <w:rFonts w:asciiTheme="minorBidi" w:eastAsia="Times New Roman" w:hAnsiTheme="minorBidi" w:hint="cs"/>
          <w:sz w:val="24"/>
          <w:szCs w:val="24"/>
          <w:rtl/>
        </w:rPr>
        <w:t>בונים מדינה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יהודית ודמוקרטית במזרח התיכון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יגאל משעול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>)</w:t>
      </w:r>
      <w:bookmarkEnd w:id="2"/>
    </w:p>
    <w:p w14:paraId="5B9E770C" w14:textId="77777777" w:rsidR="00776354" w:rsidRDefault="00776354" w:rsidP="0077635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</w:pPr>
    </w:p>
    <w:p w14:paraId="6949FF2B" w14:textId="77777777" w:rsidR="00776354" w:rsidRPr="00221F75" w:rsidRDefault="00776354" w:rsidP="00776354">
      <w:pPr>
        <w:pStyle w:val="a9"/>
        <w:numPr>
          <w:ilvl w:val="0"/>
          <w:numId w:val="13"/>
        </w:numPr>
        <w:spacing w:after="0" w:line="240" w:lineRule="auto"/>
        <w:ind w:left="401" w:hanging="283"/>
        <w:rPr>
          <w:rFonts w:asciiTheme="minorBidi" w:eastAsia="Times New Roman" w:hAnsiTheme="minorBidi"/>
          <w:b/>
          <w:bCs/>
          <w:color w:val="FF0000"/>
          <w:sz w:val="24"/>
          <w:szCs w:val="24"/>
        </w:rPr>
      </w:pPr>
      <w:r w:rsidRPr="00221F75">
        <w:rPr>
          <w:rFonts w:asciiTheme="minorBidi" w:eastAsia="Times New Roman" w:hAnsiTheme="minorBidi" w:hint="cs"/>
          <w:b/>
          <w:bCs/>
          <w:sz w:val="24"/>
          <w:szCs w:val="24"/>
          <w:rtl/>
        </w:rPr>
        <w:t>המאבק להקמת המדינה בשנים 194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7</w:t>
      </w:r>
      <w:r w:rsidRPr="00221F75">
        <w:rPr>
          <w:rFonts w:asciiTheme="minorBidi" w:eastAsia="Times New Roman" w:hAnsiTheme="minorBidi" w:hint="cs"/>
          <w:b/>
          <w:bCs/>
          <w:sz w:val="24"/>
          <w:szCs w:val="24"/>
          <w:rtl/>
        </w:rPr>
        <w:t>-1945</w:t>
      </w:r>
      <w:r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 xml:space="preserve"> </w:t>
      </w:r>
    </w:p>
    <w:p w14:paraId="56CEFF78" w14:textId="77777777" w:rsidR="00776354" w:rsidRPr="005509D0" w:rsidRDefault="00776354" w:rsidP="00776354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600"/>
        <w:gridCol w:w="1920"/>
      </w:tblGrid>
      <w:tr w:rsidR="00776354" w:rsidRPr="006072FE" w14:paraId="3B956FCC" w14:textId="77777777" w:rsidTr="00FF5F7F">
        <w:tc>
          <w:tcPr>
            <w:tcW w:w="710" w:type="dxa"/>
            <w:vAlign w:val="center"/>
          </w:tcPr>
          <w:p w14:paraId="5E2B792E" w14:textId="77777777" w:rsidR="00776354" w:rsidRDefault="00776354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44D4CAB4" w14:textId="77777777" w:rsidR="00776354" w:rsidRDefault="00776354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327131EF" w14:textId="77777777" w:rsidR="00776354" w:rsidRPr="006072FE" w:rsidRDefault="00776354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776354" w14:paraId="6AC810BD" w14:textId="77777777" w:rsidTr="00FF5F7F">
        <w:tc>
          <w:tcPr>
            <w:tcW w:w="710" w:type="dxa"/>
            <w:vAlign w:val="center"/>
          </w:tcPr>
          <w:p w14:paraId="6EEEB402" w14:textId="77777777" w:rsidR="00776354" w:rsidRPr="00221F75" w:rsidRDefault="00776354" w:rsidP="00FF5F7F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  <w:vAlign w:val="center"/>
          </w:tcPr>
          <w:p w14:paraId="567C94D4" w14:textId="33D40598" w:rsidR="00776354" w:rsidRPr="005509D0" w:rsidRDefault="00776354" w:rsidP="0077635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both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5509D0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מאבק היישוב היהודי בשלטונות המנדט הבריטי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- </w:t>
            </w:r>
            <w:r w:rsidRPr="005509D0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מאבק צבאי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המרי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העברי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גורמים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דרכי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פעולה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מבצעים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עיקריים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נסיבות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פירוקה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(השבת השחורה", פיצוץ מלון המלך דוד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המחלוקת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בין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עמדת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הישוב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המאורגן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פורשים</w:t>
            </w:r>
            <w:r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).</w:t>
            </w:r>
          </w:p>
        </w:tc>
        <w:tc>
          <w:tcPr>
            <w:tcW w:w="1951" w:type="dxa"/>
            <w:vAlign w:val="center"/>
          </w:tcPr>
          <w:p w14:paraId="04667CA2" w14:textId="1BE9A081" w:rsidR="00776354" w:rsidRPr="00464F21" w:rsidRDefault="00776354" w:rsidP="00FF5F7F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בספר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הלימוד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60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56</w:t>
            </w:r>
          </w:p>
        </w:tc>
      </w:tr>
    </w:tbl>
    <w:p w14:paraId="4725B717" w14:textId="77777777" w:rsidR="00776354" w:rsidRDefault="00776354" w:rsidP="00CD08DF">
      <w:pPr>
        <w:jc w:val="center"/>
        <w:rPr>
          <w:b/>
          <w:bCs/>
          <w:sz w:val="48"/>
          <w:szCs w:val="48"/>
          <w:rtl/>
        </w:rPr>
      </w:pPr>
    </w:p>
    <w:p w14:paraId="184FE468" w14:textId="56990370" w:rsidR="00CD08DF" w:rsidRPr="00CD08DF" w:rsidRDefault="00CD08DF" w:rsidP="00CD08DF">
      <w:pPr>
        <w:jc w:val="center"/>
        <w:rPr>
          <w:b/>
          <w:bCs/>
          <w:sz w:val="48"/>
          <w:szCs w:val="48"/>
          <w:rtl/>
        </w:rPr>
      </w:pPr>
      <w:r w:rsidRPr="00CD08DF">
        <w:rPr>
          <w:rFonts w:hint="cs"/>
          <w:b/>
          <w:bCs/>
          <w:sz w:val="48"/>
          <w:szCs w:val="48"/>
          <w:rtl/>
        </w:rPr>
        <w:t>ב   ה   צ   ל   ח   ה</w:t>
      </w:r>
    </w:p>
    <w:sectPr w:rsidR="00CD08DF" w:rsidRPr="00CD08DF" w:rsidSect="00E76B86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757D" w14:textId="77777777" w:rsidR="00D25BC7" w:rsidRDefault="00D25BC7" w:rsidP="003015F4">
      <w:pPr>
        <w:spacing w:after="0" w:line="240" w:lineRule="auto"/>
      </w:pPr>
      <w:r>
        <w:separator/>
      </w:r>
    </w:p>
  </w:endnote>
  <w:endnote w:type="continuationSeparator" w:id="0">
    <w:p w14:paraId="012C9270" w14:textId="77777777" w:rsidR="00D25BC7" w:rsidRDefault="00D25BC7" w:rsidP="003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58506617"/>
      <w:docPartObj>
        <w:docPartGallery w:val="Page Numbers (Bottom of Page)"/>
        <w:docPartUnique/>
      </w:docPartObj>
    </w:sdtPr>
    <w:sdtContent>
      <w:p w14:paraId="1BA0929C" w14:textId="77777777" w:rsidR="007F3874" w:rsidRDefault="007F38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4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7A252F61" w14:textId="77777777" w:rsidR="007F3874" w:rsidRDefault="007F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F5E3" w14:textId="77777777" w:rsidR="00D25BC7" w:rsidRDefault="00D25BC7" w:rsidP="003015F4">
      <w:pPr>
        <w:spacing w:after="0" w:line="240" w:lineRule="auto"/>
      </w:pPr>
      <w:r>
        <w:separator/>
      </w:r>
    </w:p>
  </w:footnote>
  <w:footnote w:type="continuationSeparator" w:id="0">
    <w:p w14:paraId="7EF026AF" w14:textId="77777777" w:rsidR="00D25BC7" w:rsidRDefault="00D25BC7" w:rsidP="003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9CE" w14:textId="77777777" w:rsidR="007F3874" w:rsidRDefault="007F3874" w:rsidP="0077226F">
    <w:pPr>
      <w:pStyle w:val="a3"/>
      <w:tabs>
        <w:tab w:val="clear" w:pos="8306"/>
        <w:tab w:val="right" w:pos="9440"/>
      </w:tabs>
      <w:jc w:val="right"/>
    </w:pPr>
    <w:r>
      <w:rPr>
        <w:rFonts w:cs="Arial"/>
        <w:noProof/>
        <w:rtl/>
      </w:rPr>
      <w:drawing>
        <wp:inline distT="0" distB="0" distL="0" distR="0" wp14:anchorId="5056910E" wp14:editId="2407948A">
          <wp:extent cx="482600" cy="482600"/>
          <wp:effectExtent l="0" t="0" r="0" b="0"/>
          <wp:docPr id="2" name="Picture 1" descr="C:\Documents and Settings\user\My Documents\הוראה\תיכון חדרה\קבצים כלליים\logo_tih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הוראה\תיכון חדרה\קבצים כלליים\logo_tih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7D"/>
    <w:multiLevelType w:val="hybridMultilevel"/>
    <w:tmpl w:val="0BB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982"/>
    <w:multiLevelType w:val="hybridMultilevel"/>
    <w:tmpl w:val="11B81B1A"/>
    <w:lvl w:ilvl="0" w:tplc="98AEF232">
      <w:start w:val="3"/>
      <w:numFmt w:val="hebrew1"/>
      <w:lvlText w:val="%1."/>
      <w:lvlJc w:val="left"/>
      <w:pPr>
        <w:ind w:left="7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B3B07B0"/>
    <w:multiLevelType w:val="hybridMultilevel"/>
    <w:tmpl w:val="7AB010EA"/>
    <w:lvl w:ilvl="0" w:tplc="36BC56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4448"/>
    <w:multiLevelType w:val="hybridMultilevel"/>
    <w:tmpl w:val="85C41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56094"/>
    <w:multiLevelType w:val="hybridMultilevel"/>
    <w:tmpl w:val="D4FC634E"/>
    <w:lvl w:ilvl="0" w:tplc="2DDA5932">
      <w:start w:val="4"/>
      <w:numFmt w:val="hebrew1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1D18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7265B"/>
    <w:multiLevelType w:val="hybridMultilevel"/>
    <w:tmpl w:val="2682CF66"/>
    <w:lvl w:ilvl="0" w:tplc="BE5C5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1921"/>
    <w:multiLevelType w:val="hybridMultilevel"/>
    <w:tmpl w:val="6108DE9E"/>
    <w:lvl w:ilvl="0" w:tplc="927044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856"/>
    <w:multiLevelType w:val="hybridMultilevel"/>
    <w:tmpl w:val="AF8073B4"/>
    <w:lvl w:ilvl="0" w:tplc="43EC1F6A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64EAD"/>
    <w:multiLevelType w:val="hybridMultilevel"/>
    <w:tmpl w:val="FFEA6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742B3"/>
    <w:multiLevelType w:val="hybridMultilevel"/>
    <w:tmpl w:val="FB78EDB8"/>
    <w:lvl w:ilvl="0" w:tplc="E00E1F76">
      <w:start w:val="1"/>
      <w:numFmt w:val="hebrew1"/>
      <w:lvlText w:val="%1."/>
      <w:lvlJc w:val="left"/>
      <w:pPr>
        <w:ind w:left="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576"/>
    <w:multiLevelType w:val="hybridMultilevel"/>
    <w:tmpl w:val="013CBB76"/>
    <w:lvl w:ilvl="0" w:tplc="D0A84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9EE"/>
    <w:multiLevelType w:val="hybridMultilevel"/>
    <w:tmpl w:val="0D92D510"/>
    <w:lvl w:ilvl="0" w:tplc="883E16C6">
      <w:start w:val="1"/>
      <w:numFmt w:val="hebrew1"/>
      <w:lvlText w:val="%1."/>
      <w:lvlJc w:val="left"/>
      <w:pPr>
        <w:ind w:left="6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4BC45A52"/>
    <w:multiLevelType w:val="hybridMultilevel"/>
    <w:tmpl w:val="22823560"/>
    <w:lvl w:ilvl="0" w:tplc="32AA2B40">
      <w:start w:val="1"/>
      <w:numFmt w:val="hebrew1"/>
      <w:lvlText w:val="%1."/>
      <w:lvlJc w:val="left"/>
      <w:pPr>
        <w:ind w:left="761" w:hanging="360"/>
      </w:pPr>
      <w:rPr>
        <w:rFonts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50714C76"/>
    <w:multiLevelType w:val="hybridMultilevel"/>
    <w:tmpl w:val="1F64BE6E"/>
    <w:lvl w:ilvl="0" w:tplc="CAF47D1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E038D6"/>
    <w:multiLevelType w:val="hybridMultilevel"/>
    <w:tmpl w:val="4476B6BE"/>
    <w:lvl w:ilvl="0" w:tplc="3236D37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17DD6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92790"/>
    <w:multiLevelType w:val="hybridMultilevel"/>
    <w:tmpl w:val="028A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A6BC9"/>
    <w:multiLevelType w:val="hybridMultilevel"/>
    <w:tmpl w:val="89C2575E"/>
    <w:lvl w:ilvl="0" w:tplc="1C38F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1BEF"/>
    <w:multiLevelType w:val="hybridMultilevel"/>
    <w:tmpl w:val="C8AE4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4732E"/>
    <w:multiLevelType w:val="hybridMultilevel"/>
    <w:tmpl w:val="F1EA25E6"/>
    <w:lvl w:ilvl="0" w:tplc="66BC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35251">
    <w:abstractNumId w:val="18"/>
  </w:num>
  <w:num w:numId="2" w16cid:durableId="1843936791">
    <w:abstractNumId w:val="5"/>
  </w:num>
  <w:num w:numId="3" w16cid:durableId="1874345483">
    <w:abstractNumId w:val="8"/>
  </w:num>
  <w:num w:numId="4" w16cid:durableId="1700936244">
    <w:abstractNumId w:val="16"/>
  </w:num>
  <w:num w:numId="5" w16cid:durableId="810025220">
    <w:abstractNumId w:val="9"/>
  </w:num>
  <w:num w:numId="6" w16cid:durableId="1920825051">
    <w:abstractNumId w:val="17"/>
  </w:num>
  <w:num w:numId="7" w16cid:durableId="1057632314">
    <w:abstractNumId w:val="3"/>
  </w:num>
  <w:num w:numId="8" w16cid:durableId="24058916">
    <w:abstractNumId w:val="19"/>
  </w:num>
  <w:num w:numId="9" w16cid:durableId="1947275820">
    <w:abstractNumId w:val="15"/>
  </w:num>
  <w:num w:numId="10" w16cid:durableId="1717778399">
    <w:abstractNumId w:val="20"/>
  </w:num>
  <w:num w:numId="11" w16cid:durableId="1256132619">
    <w:abstractNumId w:val="7"/>
  </w:num>
  <w:num w:numId="12" w16cid:durableId="1220287611">
    <w:abstractNumId w:val="14"/>
  </w:num>
  <w:num w:numId="13" w16cid:durableId="219948057">
    <w:abstractNumId w:val="2"/>
  </w:num>
  <w:num w:numId="14" w16cid:durableId="438722985">
    <w:abstractNumId w:val="4"/>
  </w:num>
  <w:num w:numId="15" w16cid:durableId="315575360">
    <w:abstractNumId w:val="6"/>
  </w:num>
  <w:num w:numId="16" w16cid:durableId="607659991">
    <w:abstractNumId w:val="13"/>
  </w:num>
  <w:num w:numId="17" w16cid:durableId="76753398">
    <w:abstractNumId w:val="12"/>
  </w:num>
  <w:num w:numId="18" w16cid:durableId="328797731">
    <w:abstractNumId w:val="1"/>
  </w:num>
  <w:num w:numId="19" w16cid:durableId="1991710539">
    <w:abstractNumId w:val="10"/>
  </w:num>
  <w:num w:numId="20" w16cid:durableId="617830660">
    <w:abstractNumId w:val="11"/>
  </w:num>
  <w:num w:numId="21" w16cid:durableId="8248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F4"/>
    <w:rsid w:val="000040CB"/>
    <w:rsid w:val="00005184"/>
    <w:rsid w:val="00007D77"/>
    <w:rsid w:val="00012693"/>
    <w:rsid w:val="000148BB"/>
    <w:rsid w:val="000178E6"/>
    <w:rsid w:val="000365EE"/>
    <w:rsid w:val="0005428A"/>
    <w:rsid w:val="00093255"/>
    <w:rsid w:val="000A6C44"/>
    <w:rsid w:val="000C62F6"/>
    <w:rsid w:val="000E53ED"/>
    <w:rsid w:val="000F1461"/>
    <w:rsid w:val="00115992"/>
    <w:rsid w:val="0016506F"/>
    <w:rsid w:val="0018647F"/>
    <w:rsid w:val="001A259F"/>
    <w:rsid w:val="001F7906"/>
    <w:rsid w:val="002140A8"/>
    <w:rsid w:val="00221F75"/>
    <w:rsid w:val="00222C02"/>
    <w:rsid w:val="00250FC5"/>
    <w:rsid w:val="00277E82"/>
    <w:rsid w:val="002E4BA3"/>
    <w:rsid w:val="003015F4"/>
    <w:rsid w:val="0033360C"/>
    <w:rsid w:val="003443C6"/>
    <w:rsid w:val="0034701B"/>
    <w:rsid w:val="0039042C"/>
    <w:rsid w:val="00397A8F"/>
    <w:rsid w:val="003C1C37"/>
    <w:rsid w:val="003C6E90"/>
    <w:rsid w:val="003C7501"/>
    <w:rsid w:val="003E070A"/>
    <w:rsid w:val="003E716B"/>
    <w:rsid w:val="004258DD"/>
    <w:rsid w:val="00464F21"/>
    <w:rsid w:val="00476626"/>
    <w:rsid w:val="00482641"/>
    <w:rsid w:val="004A10C3"/>
    <w:rsid w:val="004D4814"/>
    <w:rsid w:val="004D7A23"/>
    <w:rsid w:val="004E37EF"/>
    <w:rsid w:val="00512E29"/>
    <w:rsid w:val="00517937"/>
    <w:rsid w:val="005423C5"/>
    <w:rsid w:val="005509D0"/>
    <w:rsid w:val="005806BE"/>
    <w:rsid w:val="00584277"/>
    <w:rsid w:val="005A7DFE"/>
    <w:rsid w:val="005B1BD1"/>
    <w:rsid w:val="005D1DB8"/>
    <w:rsid w:val="005F149B"/>
    <w:rsid w:val="00606785"/>
    <w:rsid w:val="006072FE"/>
    <w:rsid w:val="00625EE9"/>
    <w:rsid w:val="00653D3B"/>
    <w:rsid w:val="0066706E"/>
    <w:rsid w:val="00694341"/>
    <w:rsid w:val="00697007"/>
    <w:rsid w:val="006D4BDC"/>
    <w:rsid w:val="006E7C88"/>
    <w:rsid w:val="006F7E23"/>
    <w:rsid w:val="0070632C"/>
    <w:rsid w:val="00722191"/>
    <w:rsid w:val="00727C35"/>
    <w:rsid w:val="00733C44"/>
    <w:rsid w:val="00735E92"/>
    <w:rsid w:val="00743D35"/>
    <w:rsid w:val="0074716D"/>
    <w:rsid w:val="00753D84"/>
    <w:rsid w:val="0077226F"/>
    <w:rsid w:val="00776354"/>
    <w:rsid w:val="00783F31"/>
    <w:rsid w:val="007B1691"/>
    <w:rsid w:val="007C235F"/>
    <w:rsid w:val="007D066E"/>
    <w:rsid w:val="007F3874"/>
    <w:rsid w:val="007F3FF7"/>
    <w:rsid w:val="007F6CEC"/>
    <w:rsid w:val="00812C29"/>
    <w:rsid w:val="00820B49"/>
    <w:rsid w:val="00830BCF"/>
    <w:rsid w:val="00837215"/>
    <w:rsid w:val="008411D5"/>
    <w:rsid w:val="00865B69"/>
    <w:rsid w:val="00873817"/>
    <w:rsid w:val="00876B32"/>
    <w:rsid w:val="00897BA7"/>
    <w:rsid w:val="008B6424"/>
    <w:rsid w:val="008B7E45"/>
    <w:rsid w:val="008E35C2"/>
    <w:rsid w:val="00940BFD"/>
    <w:rsid w:val="009520AF"/>
    <w:rsid w:val="009604E0"/>
    <w:rsid w:val="00996737"/>
    <w:rsid w:val="009A1407"/>
    <w:rsid w:val="009A6494"/>
    <w:rsid w:val="009C5860"/>
    <w:rsid w:val="00A01CD4"/>
    <w:rsid w:val="00A22D10"/>
    <w:rsid w:val="00A35A27"/>
    <w:rsid w:val="00A35ACF"/>
    <w:rsid w:val="00A6233A"/>
    <w:rsid w:val="00A6629D"/>
    <w:rsid w:val="00A80C15"/>
    <w:rsid w:val="00A873F6"/>
    <w:rsid w:val="00AB4749"/>
    <w:rsid w:val="00AE42C6"/>
    <w:rsid w:val="00AF06A5"/>
    <w:rsid w:val="00B303FE"/>
    <w:rsid w:val="00B33EBF"/>
    <w:rsid w:val="00B40DBB"/>
    <w:rsid w:val="00B41986"/>
    <w:rsid w:val="00B60F9A"/>
    <w:rsid w:val="00B6775E"/>
    <w:rsid w:val="00BB6836"/>
    <w:rsid w:val="00BD0F84"/>
    <w:rsid w:val="00BF5643"/>
    <w:rsid w:val="00C07DEF"/>
    <w:rsid w:val="00C131C9"/>
    <w:rsid w:val="00C15AD6"/>
    <w:rsid w:val="00C2074A"/>
    <w:rsid w:val="00C243A6"/>
    <w:rsid w:val="00C5674C"/>
    <w:rsid w:val="00C576DD"/>
    <w:rsid w:val="00C71A83"/>
    <w:rsid w:val="00CC073C"/>
    <w:rsid w:val="00CD08DF"/>
    <w:rsid w:val="00CD32E9"/>
    <w:rsid w:val="00CF6084"/>
    <w:rsid w:val="00D22F46"/>
    <w:rsid w:val="00D25BC7"/>
    <w:rsid w:val="00D433CE"/>
    <w:rsid w:val="00D46B3F"/>
    <w:rsid w:val="00D517EF"/>
    <w:rsid w:val="00D52745"/>
    <w:rsid w:val="00D77D7D"/>
    <w:rsid w:val="00DC0485"/>
    <w:rsid w:val="00DD5139"/>
    <w:rsid w:val="00DE4333"/>
    <w:rsid w:val="00DF549A"/>
    <w:rsid w:val="00E26D45"/>
    <w:rsid w:val="00E37C4A"/>
    <w:rsid w:val="00E46796"/>
    <w:rsid w:val="00E61834"/>
    <w:rsid w:val="00E64107"/>
    <w:rsid w:val="00E76994"/>
    <w:rsid w:val="00E76B86"/>
    <w:rsid w:val="00E8648E"/>
    <w:rsid w:val="00E9220D"/>
    <w:rsid w:val="00EA25B8"/>
    <w:rsid w:val="00EA3111"/>
    <w:rsid w:val="00EA3F14"/>
    <w:rsid w:val="00EB705F"/>
    <w:rsid w:val="00EC298B"/>
    <w:rsid w:val="00ED42AD"/>
    <w:rsid w:val="00ED79DC"/>
    <w:rsid w:val="00EE473C"/>
    <w:rsid w:val="00F11F81"/>
    <w:rsid w:val="00F17D76"/>
    <w:rsid w:val="00F240FF"/>
    <w:rsid w:val="00F243C4"/>
    <w:rsid w:val="00F4652F"/>
    <w:rsid w:val="00F76681"/>
    <w:rsid w:val="00F833CE"/>
    <w:rsid w:val="00FA0FFC"/>
    <w:rsid w:val="00FD1607"/>
    <w:rsid w:val="00FD5FA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3793"/>
  <w15:docId w15:val="{60CCCDDB-686B-4CB3-94F7-253470D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15F4"/>
  </w:style>
  <w:style w:type="paragraph" w:styleId="a5">
    <w:name w:val="footer"/>
    <w:basedOn w:val="a"/>
    <w:link w:val="a6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15F4"/>
  </w:style>
  <w:style w:type="paragraph" w:styleId="a7">
    <w:name w:val="Balloon Text"/>
    <w:basedOn w:val="a"/>
    <w:link w:val="a8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1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43C4"/>
    <w:pPr>
      <w:ind w:left="720"/>
      <w:contextualSpacing/>
    </w:pPr>
  </w:style>
  <w:style w:type="table" w:styleId="aa">
    <w:name w:val="Table Grid"/>
    <w:basedOn w:val="a1"/>
    <w:uiPriority w:val="59"/>
    <w:rsid w:val="0060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a"/>
    <w:uiPriority w:val="59"/>
    <w:rsid w:val="006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26F-2C38-4E79-B7D3-FB32EA6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shuki vazina</cp:lastModifiedBy>
  <cp:revision>2</cp:revision>
  <cp:lastPrinted>2014-09-28T13:52:00Z</cp:lastPrinted>
  <dcterms:created xsi:type="dcterms:W3CDTF">2023-06-27T06:56:00Z</dcterms:created>
  <dcterms:modified xsi:type="dcterms:W3CDTF">2023-06-27T06:56:00Z</dcterms:modified>
</cp:coreProperties>
</file>