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1C08" w14:textId="65863C75" w:rsidR="00B83421" w:rsidRDefault="00B83421" w:rsidP="00B83421">
      <w:pPr>
        <w:bidi/>
        <w:jc w:val="right"/>
        <w:rPr>
          <w:rtl/>
        </w:rPr>
      </w:pPr>
      <w:r>
        <w:rPr>
          <w:rFonts w:hint="cs"/>
          <w:rtl/>
        </w:rPr>
        <w:t>27.6.23</w:t>
      </w:r>
    </w:p>
    <w:p w14:paraId="62A1E690" w14:textId="77777777" w:rsidR="00B83421" w:rsidRDefault="00B83421" w:rsidP="00B83421">
      <w:pPr>
        <w:bidi/>
        <w:rPr>
          <w:rtl/>
        </w:rPr>
      </w:pPr>
    </w:p>
    <w:p w14:paraId="00000001" w14:textId="30770826" w:rsidR="009B16D8" w:rsidRPr="00B83421" w:rsidRDefault="00B83421" w:rsidP="00B83421">
      <w:pPr>
        <w:bidi/>
        <w:rPr>
          <w:sz w:val="28"/>
          <w:szCs w:val="28"/>
          <w:u w:val="single"/>
        </w:rPr>
      </w:pPr>
      <w:r w:rsidRPr="00B83421">
        <w:rPr>
          <w:rFonts w:hint="cs"/>
          <w:sz w:val="28"/>
          <w:szCs w:val="28"/>
          <w:u w:val="single"/>
          <w:rtl/>
        </w:rPr>
        <w:t>חומר למבחן מעבר לכיתה י"א</w:t>
      </w:r>
    </w:p>
    <w:p w14:paraId="00000002" w14:textId="77777777" w:rsidR="009B16D8" w:rsidRPr="00B83421" w:rsidRDefault="009B16D8">
      <w:pPr>
        <w:bidi/>
        <w:rPr>
          <w:sz w:val="28"/>
          <w:szCs w:val="28"/>
        </w:rPr>
      </w:pPr>
    </w:p>
    <w:p w14:paraId="00000003" w14:textId="77777777" w:rsidR="009B16D8" w:rsidRDefault="00000000">
      <w:pPr>
        <w:bidi/>
      </w:pPr>
      <w:r>
        <w:rPr>
          <w:rtl/>
        </w:rPr>
        <w:t>מהי ביוטכנולוגיה?</w:t>
      </w:r>
    </w:p>
    <w:p w14:paraId="00000004" w14:textId="77777777" w:rsidR="009B16D8" w:rsidRDefault="00000000">
      <w:pPr>
        <w:bidi/>
      </w:pPr>
      <w:r>
        <w:rPr>
          <w:rtl/>
        </w:rPr>
        <w:t>הגדרת הביוטכנולוגיה</w:t>
      </w:r>
    </w:p>
    <w:p w14:paraId="00000005" w14:textId="77777777" w:rsidR="009B16D8" w:rsidRDefault="00000000">
      <w:pPr>
        <w:bidi/>
      </w:pPr>
      <w:r>
        <w:rPr>
          <w:rtl/>
        </w:rPr>
        <w:t xml:space="preserve">ביוטכנולוגיה על ציר הזמן </w:t>
      </w:r>
    </w:p>
    <w:p w14:paraId="00000006" w14:textId="77777777" w:rsidR="009B16D8" w:rsidRDefault="00000000">
      <w:pPr>
        <w:bidi/>
      </w:pPr>
      <w:r>
        <w:rPr>
          <w:rtl/>
        </w:rPr>
        <w:t>ביוטכנולוגיה בעת העתיקה , ביוטכנולוגיה מודרנית</w:t>
      </w:r>
    </w:p>
    <w:p w14:paraId="00000007" w14:textId="77777777" w:rsidR="009B16D8" w:rsidRDefault="00000000">
      <w:pPr>
        <w:bidi/>
      </w:pPr>
      <w:r>
        <w:rPr>
          <w:rtl/>
        </w:rPr>
        <w:t xml:space="preserve">דוגמאות לתחומי יישום: רפואה, מזון, </w:t>
      </w:r>
      <w:proofErr w:type="spellStart"/>
      <w:r>
        <w:rPr>
          <w:rtl/>
        </w:rPr>
        <w:t>חקלאות,איכות</w:t>
      </w:r>
      <w:proofErr w:type="spellEnd"/>
      <w:r>
        <w:rPr>
          <w:rtl/>
        </w:rPr>
        <w:t xml:space="preserve"> סביבה ועוד</w:t>
      </w:r>
    </w:p>
    <w:p w14:paraId="00000008" w14:textId="77777777" w:rsidR="009B16D8" w:rsidRDefault="009B16D8">
      <w:pPr>
        <w:bidi/>
      </w:pPr>
    </w:p>
    <w:p w14:paraId="00000009" w14:textId="77777777" w:rsidR="009B16D8" w:rsidRDefault="00000000">
      <w:pPr>
        <w:bidi/>
      </w:pPr>
      <w:r>
        <w:rPr>
          <w:rtl/>
        </w:rPr>
        <w:t xml:space="preserve">התא </w:t>
      </w:r>
    </w:p>
    <w:p w14:paraId="0000000A" w14:textId="77777777" w:rsidR="009B16D8" w:rsidRDefault="00000000">
      <w:pPr>
        <w:bidi/>
      </w:pPr>
      <w:r>
        <w:rPr>
          <w:rtl/>
        </w:rPr>
        <w:t xml:space="preserve">מבנה התא </w:t>
      </w:r>
    </w:p>
    <w:p w14:paraId="0000000B" w14:textId="77777777" w:rsidR="009B16D8" w:rsidRDefault="00000000">
      <w:pPr>
        <w:bidi/>
      </w:pPr>
      <w:r>
        <w:rPr>
          <w:rtl/>
        </w:rPr>
        <w:t xml:space="preserve">תאים </w:t>
      </w:r>
      <w:proofErr w:type="spellStart"/>
      <w:r>
        <w:rPr>
          <w:rtl/>
        </w:rPr>
        <w:t>אאוקריוטים</w:t>
      </w:r>
      <w:proofErr w:type="spellEnd"/>
      <w:r>
        <w:rPr>
          <w:rtl/>
        </w:rPr>
        <w:t xml:space="preserve"> ,תאים </w:t>
      </w:r>
      <w:proofErr w:type="spellStart"/>
      <w:r>
        <w:rPr>
          <w:rtl/>
        </w:rPr>
        <w:t>פרוקריוטים</w:t>
      </w:r>
      <w:proofErr w:type="spellEnd"/>
      <w:r>
        <w:rPr>
          <w:rtl/>
        </w:rPr>
        <w:t xml:space="preserve">. </w:t>
      </w:r>
    </w:p>
    <w:p w14:paraId="0000000C" w14:textId="77777777" w:rsidR="009B16D8" w:rsidRDefault="00000000">
      <w:pPr>
        <w:bidi/>
      </w:pPr>
      <w:r>
        <w:rPr>
          <w:rtl/>
        </w:rPr>
        <w:t>ממלכות ואיזה סוג תא יש לכל ממלכה</w:t>
      </w:r>
    </w:p>
    <w:p w14:paraId="0000000D" w14:textId="77777777" w:rsidR="009B16D8" w:rsidRDefault="00000000">
      <w:pPr>
        <w:bidi/>
      </w:pPr>
      <w:r>
        <w:rPr>
          <w:rtl/>
        </w:rPr>
        <w:t>קרום התא- מבנה</w:t>
      </w:r>
    </w:p>
    <w:p w14:paraId="0000000E" w14:textId="77777777" w:rsidR="009B16D8" w:rsidRDefault="00000000">
      <w:pPr>
        <w:bidi/>
      </w:pPr>
      <w:r>
        <w:rPr>
          <w:rtl/>
        </w:rPr>
        <w:t>העברת חומרים דרך קרום התא</w:t>
      </w:r>
    </w:p>
    <w:p w14:paraId="0000000F" w14:textId="77777777" w:rsidR="009B16D8" w:rsidRDefault="00000000">
      <w:pPr>
        <w:bidi/>
      </w:pPr>
      <w:r>
        <w:rPr>
          <w:rtl/>
        </w:rPr>
        <w:t xml:space="preserve">מבנה תא צמח , מבנה תא בע"ח </w:t>
      </w:r>
    </w:p>
    <w:p w14:paraId="00000010" w14:textId="77777777" w:rsidR="009B16D8" w:rsidRDefault="009B16D8">
      <w:pPr>
        <w:bidi/>
      </w:pPr>
    </w:p>
    <w:p w14:paraId="00000011" w14:textId="77777777" w:rsidR="009B16D8" w:rsidRDefault="00000000">
      <w:pPr>
        <w:bidi/>
        <w:rPr>
          <w:rtl/>
        </w:rPr>
      </w:pPr>
      <w:r>
        <w:rPr>
          <w:rtl/>
        </w:rPr>
        <w:t>נשימה תאית</w:t>
      </w:r>
    </w:p>
    <w:p w14:paraId="49EF0FF6" w14:textId="0045B404" w:rsidR="00B83421" w:rsidRDefault="00B83421" w:rsidP="00B83421">
      <w:pPr>
        <w:bidi/>
      </w:pPr>
      <w:r>
        <w:rPr>
          <w:rFonts w:hint="cs"/>
          <w:rtl/>
        </w:rPr>
        <w:t xml:space="preserve">תסיסה </w:t>
      </w:r>
    </w:p>
    <w:p w14:paraId="00000012" w14:textId="77777777" w:rsidR="009B16D8" w:rsidRDefault="00000000">
      <w:pPr>
        <w:bidi/>
        <w:rPr>
          <w:rtl/>
        </w:rPr>
      </w:pPr>
      <w:r>
        <w:rPr>
          <w:rtl/>
        </w:rPr>
        <w:t>להכיר את הנוסחה של התהליך…מגיבים ותוצרים</w:t>
      </w:r>
    </w:p>
    <w:p w14:paraId="6266DB10" w14:textId="2A674CBC" w:rsidR="00B83421" w:rsidRDefault="00B83421" w:rsidP="00B83421">
      <w:pPr>
        <w:bidi/>
        <w:rPr>
          <w:rtl/>
        </w:rPr>
      </w:pPr>
      <w:r>
        <w:rPr>
          <w:rFonts w:hint="cs"/>
          <w:rtl/>
        </w:rPr>
        <w:t xml:space="preserve">כולל דוגמאות </w:t>
      </w:r>
    </w:p>
    <w:p w14:paraId="51EBAC32" w14:textId="66837353" w:rsidR="00B83421" w:rsidRDefault="00B83421" w:rsidP="00B83421">
      <w:pPr>
        <w:bidi/>
      </w:pPr>
      <w:r>
        <w:rPr>
          <w:rFonts w:hint="cs"/>
          <w:rtl/>
        </w:rPr>
        <w:t xml:space="preserve">איזה יצורים מבצעים נשימה תאית ואילו תסיסה </w:t>
      </w:r>
    </w:p>
    <w:p w14:paraId="00000013" w14:textId="77777777" w:rsidR="009B16D8" w:rsidRDefault="00000000">
      <w:pPr>
        <w:bidi/>
        <w:rPr>
          <w:rtl/>
        </w:rPr>
      </w:pPr>
      <w:r>
        <w:rPr>
          <w:rtl/>
        </w:rPr>
        <w:t xml:space="preserve">מה זה </w:t>
      </w:r>
      <w:r>
        <w:t>ATP</w:t>
      </w:r>
      <w:r>
        <w:rPr>
          <w:rtl/>
        </w:rPr>
        <w:t xml:space="preserve">  </w:t>
      </w:r>
    </w:p>
    <w:p w14:paraId="6A91FC8E" w14:textId="77777777" w:rsidR="00B83421" w:rsidRDefault="00B83421" w:rsidP="00B83421">
      <w:pPr>
        <w:jc w:val="right"/>
        <w:rPr>
          <w:rtl/>
        </w:rPr>
      </w:pPr>
      <w:r>
        <w:rPr>
          <w:rtl/>
        </w:rPr>
        <w:t>התא</w:t>
      </w:r>
    </w:p>
    <w:p w14:paraId="7D92CC4B" w14:textId="77777777" w:rsidR="00B83421" w:rsidRDefault="00B83421" w:rsidP="00B83421">
      <w:pPr>
        <w:jc w:val="right"/>
        <w:rPr>
          <w:rtl/>
        </w:rPr>
      </w:pPr>
      <w:r>
        <w:rPr>
          <w:rtl/>
        </w:rPr>
        <w:t xml:space="preserve">תא </w:t>
      </w:r>
      <w:proofErr w:type="spellStart"/>
      <w:r>
        <w:rPr>
          <w:rtl/>
        </w:rPr>
        <w:t>אאוקריוטי</w:t>
      </w:r>
      <w:proofErr w:type="spellEnd"/>
      <w:r>
        <w:rPr>
          <w:rtl/>
        </w:rPr>
        <w:t xml:space="preserve"> , תא </w:t>
      </w:r>
      <w:proofErr w:type="spellStart"/>
      <w:r>
        <w:rPr>
          <w:rtl/>
        </w:rPr>
        <w:t>פרוקיוטי</w:t>
      </w:r>
      <w:proofErr w:type="spellEnd"/>
    </w:p>
    <w:p w14:paraId="03B44AFE" w14:textId="77777777" w:rsidR="00B83421" w:rsidRDefault="00B83421" w:rsidP="00B83421">
      <w:pPr>
        <w:jc w:val="right"/>
        <w:rPr>
          <w:rtl/>
        </w:rPr>
      </w:pPr>
      <w:r>
        <w:rPr>
          <w:rtl/>
        </w:rPr>
        <w:t>נשימה תאית ותסיסה</w:t>
      </w:r>
    </w:p>
    <w:p w14:paraId="36AD9B8F" w14:textId="77777777" w:rsidR="00B83421" w:rsidRDefault="00B83421" w:rsidP="00B83421">
      <w:pPr>
        <w:jc w:val="right"/>
        <w:rPr>
          <w:rtl/>
        </w:rPr>
      </w:pPr>
      <w:r>
        <w:rPr>
          <w:rtl/>
        </w:rPr>
        <w:t>מבנה ה</w:t>
      </w:r>
      <w:r>
        <w:t xml:space="preserve">DNA </w:t>
      </w:r>
      <w:r>
        <w:rPr>
          <w:rtl/>
        </w:rPr>
        <w:t>ושכפול</w:t>
      </w:r>
    </w:p>
    <w:p w14:paraId="336E500A" w14:textId="7112605A" w:rsidR="00B83421" w:rsidRDefault="00B83421" w:rsidP="00B83421">
      <w:pPr>
        <w:bidi/>
        <w:jc w:val="both"/>
        <w:rPr>
          <w:rtl/>
        </w:rPr>
      </w:pPr>
      <w:r>
        <w:rPr>
          <w:rtl/>
        </w:rPr>
        <w:t>מ</w:t>
      </w:r>
      <w:r>
        <w:t>DNA</w:t>
      </w:r>
      <w:r>
        <w:rPr>
          <w:rtl/>
        </w:rPr>
        <w:t xml:space="preserve"> לחלבון – </w:t>
      </w:r>
      <w:proofErr w:type="spellStart"/>
      <w:r>
        <w:rPr>
          <w:rtl/>
        </w:rPr>
        <w:t>תיעתוק</w:t>
      </w:r>
      <w:proofErr w:type="spellEnd"/>
      <w:r>
        <w:rPr>
          <w:rFonts w:hint="cs"/>
          <w:rtl/>
        </w:rPr>
        <w:t xml:space="preserve">, שיחבור , תרגום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B83421" w:rsidRPr="00B83421" w14:paraId="3173FE87" w14:textId="77777777" w:rsidTr="00011149">
        <w:tc>
          <w:tcPr>
            <w:tcW w:w="4145" w:type="dxa"/>
          </w:tcPr>
          <w:p w14:paraId="4A5CB3AD" w14:textId="77777777" w:rsidR="00B83421" w:rsidRPr="00B83421" w:rsidRDefault="00B83421" w:rsidP="00011149">
            <w:pPr>
              <w:pStyle w:val="a6"/>
              <w:numPr>
                <w:ilvl w:val="0"/>
                <w:numId w:val="1"/>
              </w:numPr>
              <w:rPr>
                <w:rFonts w:asciiTheme="minorBidi" w:hAnsiTheme="minorBidi" w:cstheme="minorBidi"/>
                <w:kern w:val="0"/>
              </w:rPr>
            </w:pPr>
            <w:r w:rsidRPr="00B83421">
              <w:rPr>
                <w:rFonts w:asciiTheme="minorBidi" w:hAnsiTheme="minorBidi" w:cstheme="minorBidi"/>
                <w:kern w:val="0"/>
                <w:rtl/>
              </w:rPr>
              <w:t xml:space="preserve">תאים </w:t>
            </w:r>
            <w:proofErr w:type="spellStart"/>
            <w:r w:rsidRPr="00B83421">
              <w:rPr>
                <w:rFonts w:asciiTheme="minorBidi" w:hAnsiTheme="minorBidi" w:cstheme="minorBidi"/>
                <w:kern w:val="0"/>
                <w:rtl/>
              </w:rPr>
              <w:t>פרוקיוטים</w:t>
            </w:r>
            <w:proofErr w:type="spellEnd"/>
            <w:r w:rsidRPr="00B83421">
              <w:rPr>
                <w:rFonts w:asciiTheme="minorBidi" w:hAnsiTheme="minorBidi" w:cstheme="minorBidi"/>
                <w:kern w:val="0"/>
                <w:rtl/>
              </w:rPr>
              <w:t xml:space="preserve"> לעומת תאים </w:t>
            </w:r>
            <w:proofErr w:type="spellStart"/>
            <w:r w:rsidRPr="00B83421">
              <w:rPr>
                <w:rFonts w:asciiTheme="minorBidi" w:hAnsiTheme="minorBidi" w:cstheme="minorBidi"/>
                <w:kern w:val="0"/>
                <w:rtl/>
              </w:rPr>
              <w:t>אאוקריוטים</w:t>
            </w:r>
            <w:proofErr w:type="spellEnd"/>
            <w:r w:rsidRPr="00B83421">
              <w:rPr>
                <w:rFonts w:asciiTheme="minorBidi" w:hAnsiTheme="minorBidi" w:cstheme="minorBidi"/>
                <w:kern w:val="0"/>
                <w:rtl/>
              </w:rPr>
              <w:t xml:space="preserve"> (להכיר את המבנה)</w:t>
            </w:r>
          </w:p>
          <w:p w14:paraId="6165D1A8" w14:textId="77777777" w:rsidR="00B83421" w:rsidRPr="00B83421" w:rsidRDefault="00B83421" w:rsidP="00011149">
            <w:pPr>
              <w:pStyle w:val="a6"/>
              <w:numPr>
                <w:ilvl w:val="0"/>
                <w:numId w:val="1"/>
              </w:numPr>
              <w:rPr>
                <w:rFonts w:asciiTheme="minorBidi" w:hAnsiTheme="minorBidi" w:cstheme="minorBidi"/>
                <w:kern w:val="0"/>
              </w:rPr>
            </w:pPr>
            <w:r w:rsidRPr="00B83421">
              <w:rPr>
                <w:rFonts w:asciiTheme="minorBidi" w:hAnsiTheme="minorBidi" w:cstheme="minorBidi"/>
                <w:kern w:val="0"/>
                <w:rtl/>
              </w:rPr>
              <w:t xml:space="preserve">בתא חיידק להכיר את כל המרכיבים כולל </w:t>
            </w:r>
            <w:proofErr w:type="spellStart"/>
            <w:r w:rsidRPr="00B83421">
              <w:rPr>
                <w:rFonts w:asciiTheme="minorBidi" w:hAnsiTheme="minorBidi" w:cstheme="minorBidi"/>
                <w:kern w:val="0"/>
                <w:rtl/>
              </w:rPr>
              <w:t>פלסמיד</w:t>
            </w:r>
            <w:proofErr w:type="spellEnd"/>
          </w:p>
          <w:p w14:paraId="1A2903C2" w14:textId="77777777" w:rsidR="00B83421" w:rsidRPr="00B83421" w:rsidRDefault="00B83421" w:rsidP="00011149">
            <w:pPr>
              <w:pStyle w:val="a6"/>
              <w:numPr>
                <w:ilvl w:val="0"/>
                <w:numId w:val="1"/>
              </w:numPr>
              <w:rPr>
                <w:rFonts w:asciiTheme="minorBidi" w:hAnsiTheme="minorBidi" w:cstheme="minorBidi"/>
                <w:kern w:val="0"/>
              </w:rPr>
            </w:pPr>
            <w:r w:rsidRPr="00B83421">
              <w:rPr>
                <w:rFonts w:asciiTheme="minorBidi" w:hAnsiTheme="minorBidi" w:cstheme="minorBidi"/>
                <w:kern w:val="0"/>
                <w:rtl/>
              </w:rPr>
              <w:t xml:space="preserve">תאוריית הבריאה הספונטנית והניסויים שהוכיחו שהיא שגויה. </w:t>
            </w:r>
          </w:p>
          <w:p w14:paraId="3281E845" w14:textId="77777777" w:rsidR="00B83421" w:rsidRPr="00B83421" w:rsidRDefault="00B83421" w:rsidP="00011149">
            <w:pPr>
              <w:pStyle w:val="a6"/>
              <w:numPr>
                <w:ilvl w:val="0"/>
                <w:numId w:val="1"/>
              </w:numPr>
              <w:rPr>
                <w:rFonts w:asciiTheme="minorBidi" w:hAnsiTheme="minorBidi" w:cstheme="minorBidi"/>
                <w:kern w:val="0"/>
              </w:rPr>
            </w:pPr>
            <w:r w:rsidRPr="00B83421">
              <w:rPr>
                <w:rFonts w:asciiTheme="minorBidi" w:hAnsiTheme="minorBidi" w:cstheme="minorBidi"/>
                <w:kern w:val="0"/>
                <w:rtl/>
              </w:rPr>
              <w:t xml:space="preserve">הניסוי של פסטר </w:t>
            </w:r>
          </w:p>
          <w:p w14:paraId="3CB85AC9" w14:textId="77777777" w:rsidR="00B83421" w:rsidRPr="00B83421" w:rsidRDefault="00B83421" w:rsidP="00011149">
            <w:pPr>
              <w:pStyle w:val="a6"/>
              <w:numPr>
                <w:ilvl w:val="0"/>
                <w:numId w:val="1"/>
              </w:numPr>
              <w:rPr>
                <w:rFonts w:asciiTheme="minorBidi" w:hAnsiTheme="minorBidi" w:cstheme="minorBidi"/>
                <w:kern w:val="0"/>
              </w:rPr>
            </w:pPr>
            <w:r w:rsidRPr="00B83421">
              <w:rPr>
                <w:rFonts w:asciiTheme="minorBidi" w:hAnsiTheme="minorBidi" w:cstheme="minorBidi"/>
                <w:kern w:val="0"/>
                <w:rtl/>
              </w:rPr>
              <w:t>תפוצת המיקרואורגניזמים</w:t>
            </w:r>
          </w:p>
          <w:p w14:paraId="077FA1F2" w14:textId="77777777" w:rsidR="00B83421" w:rsidRPr="00B83421" w:rsidRDefault="00B83421" w:rsidP="00011149">
            <w:pPr>
              <w:pStyle w:val="a6"/>
              <w:numPr>
                <w:ilvl w:val="0"/>
                <w:numId w:val="1"/>
              </w:numPr>
              <w:rPr>
                <w:rFonts w:asciiTheme="minorBidi" w:hAnsiTheme="minorBidi" w:cstheme="minorBidi"/>
                <w:kern w:val="0"/>
              </w:rPr>
            </w:pPr>
            <w:r w:rsidRPr="00B83421">
              <w:rPr>
                <w:rFonts w:asciiTheme="minorBidi" w:hAnsiTheme="minorBidi" w:cstheme="minorBidi"/>
                <w:kern w:val="0"/>
                <w:rtl/>
              </w:rPr>
              <w:t>חשיבות המיקרואורגניזמים – תועלת ונזק</w:t>
            </w:r>
          </w:p>
          <w:p w14:paraId="46747AFC" w14:textId="77777777" w:rsidR="00B83421" w:rsidRPr="00B83421" w:rsidRDefault="00B83421" w:rsidP="00011149">
            <w:pPr>
              <w:pStyle w:val="a6"/>
              <w:numPr>
                <w:ilvl w:val="0"/>
                <w:numId w:val="1"/>
              </w:numPr>
              <w:rPr>
                <w:rFonts w:asciiTheme="minorBidi" w:hAnsiTheme="minorBidi" w:cstheme="minorBidi"/>
                <w:kern w:val="0"/>
                <w:rtl/>
              </w:rPr>
            </w:pPr>
            <w:r w:rsidRPr="00B83421">
              <w:rPr>
                <w:rFonts w:asciiTheme="minorBidi" w:hAnsiTheme="minorBidi" w:cstheme="minorBidi"/>
                <w:kern w:val="0"/>
                <w:rtl/>
              </w:rPr>
              <w:t>שימושים במיקרואורגניזמים בחיי היום יום</w:t>
            </w:r>
          </w:p>
          <w:p w14:paraId="7D9EE69E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</w:p>
          <w:p w14:paraId="540229C4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</w:p>
        </w:tc>
        <w:tc>
          <w:tcPr>
            <w:tcW w:w="4145" w:type="dxa"/>
          </w:tcPr>
          <w:p w14:paraId="72093378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  <w:r w:rsidRPr="00B83421">
              <w:rPr>
                <w:rFonts w:asciiTheme="minorBidi" w:hAnsiTheme="minorBidi"/>
                <w:kern w:val="0"/>
                <w:rtl/>
              </w:rPr>
              <w:t xml:space="preserve">מבנה תא חיידק בפירוט נמצא במצגת "התרבות חיידקים" </w:t>
            </w:r>
          </w:p>
          <w:p w14:paraId="660878AE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</w:p>
          <w:p w14:paraId="6E0A8F3D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</w:p>
          <w:p w14:paraId="262603CF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  <w:r w:rsidRPr="00B83421">
              <w:rPr>
                <w:rFonts w:asciiTheme="minorBidi" w:hAnsiTheme="minorBidi"/>
                <w:kern w:val="0"/>
                <w:rtl/>
              </w:rPr>
              <w:t>מצגת -ההיסטוריה של המיקרוביולוגיה</w:t>
            </w:r>
          </w:p>
          <w:p w14:paraId="1B6CDE5D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  <w:r w:rsidRPr="00B83421">
              <w:rPr>
                <w:rFonts w:asciiTheme="minorBidi" w:hAnsiTheme="minorBidi"/>
                <w:kern w:val="0"/>
                <w:rtl/>
              </w:rPr>
              <w:t xml:space="preserve">מצגת – חיידקים </w:t>
            </w:r>
          </w:p>
          <w:p w14:paraId="3A9B582C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  <w:r w:rsidRPr="00B83421">
              <w:rPr>
                <w:rFonts w:asciiTheme="minorBidi" w:hAnsiTheme="minorBidi"/>
                <w:kern w:val="0"/>
                <w:rtl/>
              </w:rPr>
              <w:t xml:space="preserve">המצגות חופפות </w:t>
            </w:r>
          </w:p>
          <w:p w14:paraId="74926746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</w:p>
          <w:p w14:paraId="2F90D9B9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</w:p>
          <w:p w14:paraId="62FD5A42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</w:p>
          <w:p w14:paraId="2C7C7DD4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</w:p>
          <w:p w14:paraId="3EF3FE6A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  <w:r w:rsidRPr="00B83421">
              <w:rPr>
                <w:rFonts w:asciiTheme="minorBidi" w:hAnsiTheme="minorBidi"/>
                <w:kern w:val="0"/>
                <w:rtl/>
              </w:rPr>
              <w:t>מצגת -ההיסטוריה של המיקרוביולוגיה</w:t>
            </w:r>
          </w:p>
        </w:tc>
      </w:tr>
      <w:tr w:rsidR="00B83421" w:rsidRPr="00B83421" w14:paraId="1C9A292C" w14:textId="77777777" w:rsidTr="00011149">
        <w:tc>
          <w:tcPr>
            <w:tcW w:w="4145" w:type="dxa"/>
          </w:tcPr>
          <w:p w14:paraId="49F84899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  <w:r w:rsidRPr="00B83421">
              <w:rPr>
                <w:rFonts w:asciiTheme="minorBidi" w:hAnsiTheme="minorBidi"/>
                <w:kern w:val="0"/>
                <w:rtl/>
              </w:rPr>
              <w:t>מאפייני חיידקים גורמי מחלות (</w:t>
            </w:r>
            <w:proofErr w:type="spellStart"/>
            <w:r w:rsidRPr="00B83421">
              <w:rPr>
                <w:rFonts w:asciiTheme="minorBidi" w:hAnsiTheme="minorBidi"/>
                <w:kern w:val="0"/>
                <w:rtl/>
              </w:rPr>
              <w:t>פתוגנים</w:t>
            </w:r>
            <w:proofErr w:type="spellEnd"/>
            <w:r w:rsidRPr="00B83421">
              <w:rPr>
                <w:rFonts w:asciiTheme="minorBidi" w:hAnsiTheme="minorBidi"/>
                <w:kern w:val="0"/>
                <w:rtl/>
              </w:rPr>
              <w:t xml:space="preserve">) </w:t>
            </w:r>
          </w:p>
          <w:p w14:paraId="55060154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</w:p>
        </w:tc>
        <w:tc>
          <w:tcPr>
            <w:tcW w:w="4145" w:type="dxa"/>
          </w:tcPr>
          <w:p w14:paraId="626DD4FF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  <w:r w:rsidRPr="00B83421">
              <w:rPr>
                <w:rFonts w:asciiTheme="minorBidi" w:hAnsiTheme="minorBidi"/>
                <w:kern w:val="0"/>
                <w:rtl/>
              </w:rPr>
              <w:t xml:space="preserve">מצגת חיידקים כגורמי מחלות </w:t>
            </w:r>
          </w:p>
          <w:p w14:paraId="2A91208A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  <w:r w:rsidRPr="00B83421">
              <w:rPr>
                <w:rFonts w:asciiTheme="minorBidi" w:hAnsiTheme="minorBidi"/>
                <w:kern w:val="0"/>
                <w:rtl/>
              </w:rPr>
              <w:t xml:space="preserve">מצגת- </w:t>
            </w:r>
            <w:proofErr w:type="spellStart"/>
            <w:r w:rsidRPr="00B83421">
              <w:rPr>
                <w:rFonts w:asciiTheme="minorBidi" w:hAnsiTheme="minorBidi"/>
                <w:kern w:val="0"/>
                <w:rtl/>
              </w:rPr>
              <w:t>פתוגנים</w:t>
            </w:r>
            <w:proofErr w:type="spellEnd"/>
            <w:r w:rsidRPr="00B83421">
              <w:rPr>
                <w:rFonts w:asciiTheme="minorBidi" w:hAnsiTheme="minorBidi"/>
                <w:kern w:val="0"/>
                <w:rtl/>
              </w:rPr>
              <w:t xml:space="preserve"> וטיפול </w:t>
            </w:r>
          </w:p>
        </w:tc>
      </w:tr>
      <w:tr w:rsidR="00B83421" w:rsidRPr="00B83421" w14:paraId="19044209" w14:textId="77777777" w:rsidTr="00011149">
        <w:tc>
          <w:tcPr>
            <w:tcW w:w="4145" w:type="dxa"/>
          </w:tcPr>
          <w:p w14:paraId="612A4B0F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  <w:r w:rsidRPr="00B83421">
              <w:rPr>
                <w:rFonts w:asciiTheme="minorBidi" w:hAnsiTheme="minorBidi"/>
                <w:kern w:val="0"/>
                <w:rtl/>
              </w:rPr>
              <w:t xml:space="preserve">עקום גידול – ארבעת השלבים </w:t>
            </w:r>
          </w:p>
          <w:p w14:paraId="2E8E62A1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  <w:r w:rsidRPr="00B83421">
              <w:rPr>
                <w:rFonts w:asciiTheme="minorBidi" w:hAnsiTheme="minorBidi"/>
                <w:kern w:val="0"/>
                <w:rtl/>
              </w:rPr>
              <w:t xml:space="preserve">גורמים המשפיעים על קצב גידול </w:t>
            </w:r>
          </w:p>
          <w:p w14:paraId="276A8EB6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</w:p>
          <w:p w14:paraId="3DF195E3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</w:p>
        </w:tc>
        <w:tc>
          <w:tcPr>
            <w:tcW w:w="4145" w:type="dxa"/>
          </w:tcPr>
          <w:p w14:paraId="78100106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  <w:r w:rsidRPr="00B83421">
              <w:rPr>
                <w:rFonts w:asciiTheme="minorBidi" w:hAnsiTheme="minorBidi"/>
                <w:kern w:val="0"/>
                <w:rtl/>
              </w:rPr>
              <w:lastRenderedPageBreak/>
              <w:t xml:space="preserve">מצגת שלבי גידול חיידקים </w:t>
            </w:r>
          </w:p>
        </w:tc>
      </w:tr>
      <w:tr w:rsidR="00B83421" w:rsidRPr="00B83421" w14:paraId="2B9C5DC4" w14:textId="77777777" w:rsidTr="00011149">
        <w:tc>
          <w:tcPr>
            <w:tcW w:w="4145" w:type="dxa"/>
          </w:tcPr>
          <w:p w14:paraId="53661AAD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  <w:r w:rsidRPr="00B83421">
              <w:rPr>
                <w:rFonts w:asciiTheme="minorBidi" w:hAnsiTheme="minorBidi"/>
                <w:kern w:val="0"/>
                <w:rtl/>
              </w:rPr>
              <w:t xml:space="preserve">מבנה תא חיידק </w:t>
            </w:r>
          </w:p>
          <w:p w14:paraId="0F1A3CA9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  <w:r w:rsidRPr="00B83421">
              <w:rPr>
                <w:rFonts w:asciiTheme="minorBidi" w:hAnsiTheme="minorBidi"/>
                <w:kern w:val="0"/>
                <w:rtl/>
              </w:rPr>
              <w:t>צורות החיידקים</w:t>
            </w:r>
          </w:p>
          <w:p w14:paraId="7C95E2C0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  <w:r w:rsidRPr="00B83421">
              <w:rPr>
                <w:rFonts w:asciiTheme="minorBidi" w:hAnsiTheme="minorBidi"/>
                <w:kern w:val="0"/>
                <w:rtl/>
              </w:rPr>
              <w:t xml:space="preserve">שיטות לגידול חיידקים  </w:t>
            </w:r>
          </w:p>
          <w:p w14:paraId="1D28EB45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  <w:r w:rsidRPr="00B83421">
              <w:rPr>
                <w:rFonts w:asciiTheme="minorBidi" w:hAnsiTheme="minorBidi"/>
                <w:kern w:val="0"/>
                <w:rtl/>
              </w:rPr>
              <w:t>מרכיבי המצע (מצע מוצק, מצע נוזלי)</w:t>
            </w:r>
          </w:p>
          <w:p w14:paraId="45D671EF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</w:p>
        </w:tc>
        <w:tc>
          <w:tcPr>
            <w:tcW w:w="4145" w:type="dxa"/>
          </w:tcPr>
          <w:p w14:paraId="4EDDBCAF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  <w:r w:rsidRPr="00B83421">
              <w:rPr>
                <w:rFonts w:asciiTheme="minorBidi" w:hAnsiTheme="minorBidi"/>
                <w:kern w:val="0"/>
                <w:rtl/>
              </w:rPr>
              <w:t xml:space="preserve">מצגת התרבות חיידקים </w:t>
            </w:r>
          </w:p>
        </w:tc>
      </w:tr>
      <w:tr w:rsidR="00B83421" w:rsidRPr="00B83421" w14:paraId="71E7F632" w14:textId="77777777" w:rsidTr="00011149">
        <w:tc>
          <w:tcPr>
            <w:tcW w:w="4145" w:type="dxa"/>
          </w:tcPr>
          <w:p w14:paraId="28C5FA07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  <w:r w:rsidRPr="00B83421">
              <w:rPr>
                <w:rFonts w:asciiTheme="minorBidi" w:hAnsiTheme="minorBidi"/>
                <w:kern w:val="0"/>
                <w:rtl/>
              </w:rPr>
              <w:t xml:space="preserve">חיידקים , שמרים , אצות חד תאיות </w:t>
            </w:r>
          </w:p>
          <w:p w14:paraId="4E159F81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  <w:r w:rsidRPr="00B83421">
              <w:rPr>
                <w:rFonts w:asciiTheme="minorBidi" w:hAnsiTheme="minorBidi"/>
                <w:kern w:val="0"/>
                <w:rtl/>
              </w:rPr>
              <w:t>נשימה אירובית</w:t>
            </w:r>
          </w:p>
          <w:p w14:paraId="2E950436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  <w:r w:rsidRPr="00B83421">
              <w:rPr>
                <w:rFonts w:asciiTheme="minorBidi" w:hAnsiTheme="minorBidi"/>
                <w:kern w:val="0"/>
                <w:rtl/>
              </w:rPr>
              <w:t xml:space="preserve">תסיסה </w:t>
            </w:r>
            <w:proofErr w:type="spellStart"/>
            <w:r w:rsidRPr="00B83421">
              <w:rPr>
                <w:rFonts w:asciiTheme="minorBidi" w:hAnsiTheme="minorBidi"/>
                <w:kern w:val="0"/>
                <w:rtl/>
              </w:rPr>
              <w:t>לקטית</w:t>
            </w:r>
            <w:proofErr w:type="spellEnd"/>
            <w:r w:rsidRPr="00B83421">
              <w:rPr>
                <w:rFonts w:asciiTheme="minorBidi" w:hAnsiTheme="minorBidi"/>
                <w:kern w:val="0"/>
                <w:rtl/>
              </w:rPr>
              <w:t xml:space="preserve"> ותסיסה </w:t>
            </w:r>
            <w:proofErr w:type="spellStart"/>
            <w:r w:rsidRPr="00B83421">
              <w:rPr>
                <w:rFonts w:asciiTheme="minorBidi" w:hAnsiTheme="minorBidi"/>
                <w:kern w:val="0"/>
                <w:rtl/>
              </w:rPr>
              <w:t>כהלית</w:t>
            </w:r>
            <w:proofErr w:type="spellEnd"/>
            <w:r w:rsidRPr="00B83421">
              <w:rPr>
                <w:rFonts w:asciiTheme="minorBidi" w:hAnsiTheme="minorBidi"/>
                <w:kern w:val="0"/>
                <w:rtl/>
              </w:rPr>
              <w:t xml:space="preserve"> </w:t>
            </w:r>
          </w:p>
          <w:p w14:paraId="25CF581F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</w:p>
        </w:tc>
        <w:tc>
          <w:tcPr>
            <w:tcW w:w="4145" w:type="dxa"/>
          </w:tcPr>
          <w:p w14:paraId="1E746233" w14:textId="77777777" w:rsidR="00B83421" w:rsidRPr="00B83421" w:rsidRDefault="00B83421" w:rsidP="00011149">
            <w:pPr>
              <w:rPr>
                <w:rFonts w:asciiTheme="minorBidi" w:hAnsiTheme="minorBidi"/>
                <w:kern w:val="0"/>
                <w:rtl/>
              </w:rPr>
            </w:pPr>
            <w:r w:rsidRPr="00B83421">
              <w:rPr>
                <w:rFonts w:asciiTheme="minorBidi" w:hAnsiTheme="minorBidi"/>
                <w:kern w:val="0"/>
                <w:rtl/>
              </w:rPr>
              <w:t xml:space="preserve">מצגות נשימה תאית ותסיסה </w:t>
            </w:r>
          </w:p>
        </w:tc>
      </w:tr>
    </w:tbl>
    <w:p w14:paraId="4E19AF08" w14:textId="77777777" w:rsidR="00B83421" w:rsidRDefault="00B83421" w:rsidP="00B83421">
      <w:pPr>
        <w:bidi/>
        <w:jc w:val="both"/>
        <w:rPr>
          <w:rtl/>
        </w:rPr>
      </w:pPr>
    </w:p>
    <w:p w14:paraId="101FEF37" w14:textId="21DEFCF5" w:rsidR="00B83421" w:rsidRPr="00B83421" w:rsidRDefault="00B83421" w:rsidP="00B83421">
      <w:pPr>
        <w:bidi/>
        <w:jc w:val="both"/>
        <w:rPr>
          <w:b/>
          <w:bCs/>
          <w:u w:val="single"/>
          <w:rtl/>
        </w:rPr>
      </w:pPr>
      <w:r w:rsidRPr="00B83421">
        <w:rPr>
          <w:rFonts w:hint="cs"/>
          <w:b/>
          <w:bCs/>
          <w:u w:val="single"/>
          <w:rtl/>
        </w:rPr>
        <w:t xml:space="preserve">חלבונים </w:t>
      </w:r>
    </w:p>
    <w:p w14:paraId="04456B23" w14:textId="4C586FF3" w:rsidR="00B83421" w:rsidRDefault="00B83421" w:rsidP="00B83421">
      <w:pPr>
        <w:bidi/>
        <w:jc w:val="both"/>
        <w:rPr>
          <w:rtl/>
        </w:rPr>
      </w:pPr>
      <w:r>
        <w:rPr>
          <w:rFonts w:hint="cs"/>
          <w:rtl/>
        </w:rPr>
        <w:t xml:space="preserve">מבנה כללי של חומצה </w:t>
      </w:r>
      <w:proofErr w:type="spellStart"/>
      <w:r>
        <w:rPr>
          <w:rFonts w:hint="cs"/>
          <w:rtl/>
        </w:rPr>
        <w:t>אמיניצ</w:t>
      </w:r>
      <w:proofErr w:type="spellEnd"/>
      <w:r>
        <w:rPr>
          <w:rFonts w:hint="cs"/>
          <w:rtl/>
        </w:rPr>
        <w:t xml:space="preserve"> </w:t>
      </w:r>
    </w:p>
    <w:p w14:paraId="58C767B0" w14:textId="1E477F3F" w:rsidR="00B83421" w:rsidRDefault="00B83421" w:rsidP="00B83421">
      <w:pPr>
        <w:bidi/>
        <w:jc w:val="both"/>
        <w:rPr>
          <w:rtl/>
        </w:rPr>
      </w:pPr>
      <w:r>
        <w:rPr>
          <w:rFonts w:hint="cs"/>
          <w:rtl/>
        </w:rPr>
        <w:t xml:space="preserve">מבנה ראשוני , שניוני , שלישוני ורבעוני של חלבון </w:t>
      </w:r>
    </w:p>
    <w:p w14:paraId="0F689E29" w14:textId="56CE2C1D" w:rsidR="00B83421" w:rsidRDefault="00B83421" w:rsidP="00B83421">
      <w:pPr>
        <w:bidi/>
        <w:jc w:val="both"/>
        <w:rPr>
          <w:rtl/>
        </w:rPr>
      </w:pPr>
      <w:r>
        <w:rPr>
          <w:rFonts w:hint="cs"/>
          <w:rtl/>
        </w:rPr>
        <w:t xml:space="preserve">תפקידי החלבונים  </w:t>
      </w:r>
    </w:p>
    <w:p w14:paraId="31BDF80E" w14:textId="58195167" w:rsidR="00B83421" w:rsidRPr="00B83421" w:rsidRDefault="00B83421" w:rsidP="00B83421">
      <w:pPr>
        <w:bidi/>
        <w:jc w:val="both"/>
        <w:rPr>
          <w:b/>
          <w:bCs/>
          <w:u w:val="single"/>
          <w:rtl/>
        </w:rPr>
      </w:pPr>
      <w:r w:rsidRPr="00B83421">
        <w:rPr>
          <w:rFonts w:hint="cs"/>
          <w:b/>
          <w:bCs/>
          <w:u w:val="single"/>
          <w:rtl/>
        </w:rPr>
        <w:t xml:space="preserve">אנזימים </w:t>
      </w:r>
    </w:p>
    <w:p w14:paraId="720C1D37" w14:textId="683A0E10" w:rsidR="00B83421" w:rsidRDefault="00B83421" w:rsidP="00B83421">
      <w:pPr>
        <w:bidi/>
        <w:jc w:val="both"/>
        <w:rPr>
          <w:rtl/>
        </w:rPr>
      </w:pPr>
      <w:r>
        <w:rPr>
          <w:rFonts w:hint="cs"/>
          <w:rtl/>
        </w:rPr>
        <w:t xml:space="preserve">תגובה אנזימתית </w:t>
      </w:r>
    </w:p>
    <w:p w14:paraId="57A41173" w14:textId="48AFCC70" w:rsidR="00B83421" w:rsidRDefault="00B83421" w:rsidP="00B83421">
      <w:pPr>
        <w:bidi/>
        <w:jc w:val="both"/>
        <w:rPr>
          <w:rtl/>
        </w:rPr>
      </w:pPr>
      <w:r>
        <w:rPr>
          <w:rFonts w:hint="cs"/>
          <w:rtl/>
        </w:rPr>
        <w:t xml:space="preserve">סובסטרט ותוצר , </w:t>
      </w:r>
    </w:p>
    <w:p w14:paraId="4861B57A" w14:textId="21D43352" w:rsidR="00B83421" w:rsidRDefault="00B83421" w:rsidP="00B83421">
      <w:pPr>
        <w:bidi/>
        <w:jc w:val="both"/>
        <w:rPr>
          <w:rtl/>
        </w:rPr>
      </w:pPr>
      <w:r>
        <w:rPr>
          <w:rFonts w:hint="cs"/>
          <w:rtl/>
        </w:rPr>
        <w:t xml:space="preserve">הגורמים המשפיעים על אנזימים </w:t>
      </w:r>
    </w:p>
    <w:p w14:paraId="7B1A155A" w14:textId="77777777" w:rsidR="00B83421" w:rsidRPr="00B83421" w:rsidRDefault="00B83421" w:rsidP="00B83421">
      <w:pPr>
        <w:bidi/>
        <w:spacing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B83421">
        <w:rPr>
          <w:rFonts w:eastAsia="Times New Roman"/>
          <w:color w:val="000000"/>
          <w:rtl/>
          <w:lang w:val="en-US"/>
        </w:rPr>
        <w:t>חשיבות האנזימים במערכות ביולוגית</w:t>
      </w:r>
    </w:p>
    <w:p w14:paraId="32B22A69" w14:textId="77777777" w:rsidR="00B83421" w:rsidRPr="00B83421" w:rsidRDefault="00B83421" w:rsidP="00B83421">
      <w:pPr>
        <w:bidi/>
        <w:spacing w:line="240" w:lineRule="auto"/>
        <w:rPr>
          <w:rFonts w:ascii="Times New Roman" w:eastAsia="Times New Roman" w:hAnsi="Times New Roman" w:cs="Times New Roman"/>
          <w:sz w:val="21"/>
          <w:szCs w:val="21"/>
          <w:rtl/>
          <w:lang w:val="en-US"/>
        </w:rPr>
      </w:pPr>
      <w:r w:rsidRPr="00B83421">
        <w:rPr>
          <w:rFonts w:eastAsia="Times New Roman"/>
          <w:color w:val="000000"/>
          <w:rtl/>
          <w:lang w:val="en-US"/>
        </w:rPr>
        <w:t>מבנה האנזים (אתר פעיל)</w:t>
      </w:r>
    </w:p>
    <w:p w14:paraId="7811DCC7" w14:textId="77777777" w:rsidR="00B83421" w:rsidRPr="00B83421" w:rsidRDefault="00B83421" w:rsidP="00B83421">
      <w:pPr>
        <w:bidi/>
        <w:spacing w:line="240" w:lineRule="auto"/>
        <w:rPr>
          <w:rFonts w:ascii="Times New Roman" w:eastAsia="Times New Roman" w:hAnsi="Times New Roman" w:cs="Times New Roman"/>
          <w:sz w:val="21"/>
          <w:szCs w:val="21"/>
          <w:rtl/>
          <w:lang w:val="en-US"/>
        </w:rPr>
      </w:pPr>
      <w:r w:rsidRPr="00B83421">
        <w:rPr>
          <w:rFonts w:eastAsia="Times New Roman"/>
          <w:color w:val="000000"/>
          <w:rtl/>
          <w:lang w:val="en-US"/>
        </w:rPr>
        <w:t>דרכים למדידת פעילות אנזימתית (ריכוז תוצר לזמן , העלמות מצע לזמן)</w:t>
      </w:r>
    </w:p>
    <w:p w14:paraId="604FA7F1" w14:textId="77777777" w:rsidR="00B83421" w:rsidRPr="00B83421" w:rsidRDefault="00B83421" w:rsidP="00B83421">
      <w:pPr>
        <w:bidi/>
        <w:spacing w:line="240" w:lineRule="auto"/>
        <w:rPr>
          <w:rFonts w:ascii="Times New Roman" w:eastAsia="Times New Roman" w:hAnsi="Times New Roman" w:cs="Times New Roman"/>
          <w:sz w:val="21"/>
          <w:szCs w:val="21"/>
          <w:rtl/>
          <w:lang w:val="en-US"/>
        </w:rPr>
      </w:pPr>
      <w:r w:rsidRPr="00B83421">
        <w:rPr>
          <w:rFonts w:eastAsia="Times New Roman"/>
          <w:color w:val="000000"/>
          <w:rtl/>
          <w:lang w:val="en-US"/>
        </w:rPr>
        <w:t>גורמים המשפיעים על פעילות אנזימתית (</w:t>
      </w:r>
      <w:proofErr w:type="spellStart"/>
      <w:r w:rsidRPr="00B83421">
        <w:rPr>
          <w:rFonts w:eastAsia="Times New Roman"/>
          <w:color w:val="000000"/>
          <w:rtl/>
          <w:lang w:val="en-US"/>
        </w:rPr>
        <w:t>טמפ</w:t>
      </w:r>
      <w:proofErr w:type="spellEnd"/>
      <w:r w:rsidRPr="00B83421">
        <w:rPr>
          <w:rFonts w:eastAsia="Times New Roman"/>
          <w:color w:val="000000"/>
          <w:rtl/>
          <w:lang w:val="en-US"/>
        </w:rPr>
        <w:t xml:space="preserve">', </w:t>
      </w:r>
      <w:r w:rsidRPr="00B83421">
        <w:rPr>
          <w:rFonts w:eastAsia="Times New Roman"/>
          <w:color w:val="000000"/>
          <w:lang w:val="en-US"/>
        </w:rPr>
        <w:t>pH</w:t>
      </w:r>
      <w:r w:rsidRPr="00B83421">
        <w:rPr>
          <w:rFonts w:eastAsia="Times New Roman"/>
          <w:color w:val="000000"/>
          <w:rtl/>
          <w:lang w:val="en-US"/>
        </w:rPr>
        <w:t xml:space="preserve"> , ריכוז מצע, ריכוז אנזים, מעכבים)</w:t>
      </w:r>
    </w:p>
    <w:p w14:paraId="6AEAA6E2" w14:textId="77777777" w:rsidR="00B83421" w:rsidRPr="00B83421" w:rsidRDefault="00B83421" w:rsidP="00B83421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rtl/>
          <w:lang w:val="en-US"/>
        </w:rPr>
      </w:pPr>
    </w:p>
    <w:p w14:paraId="70FB9F5A" w14:textId="77777777" w:rsidR="00B83421" w:rsidRPr="00B83421" w:rsidRDefault="00B83421" w:rsidP="00B83421">
      <w:pPr>
        <w:bidi/>
        <w:jc w:val="both"/>
        <w:rPr>
          <w:sz w:val="20"/>
          <w:szCs w:val="20"/>
          <w:rtl/>
        </w:rPr>
      </w:pPr>
    </w:p>
    <w:p w14:paraId="0FD1D5B7" w14:textId="5FE1FC9D" w:rsidR="00B83421" w:rsidRDefault="00B83421" w:rsidP="00B83421">
      <w:pPr>
        <w:bidi/>
        <w:jc w:val="both"/>
      </w:pPr>
    </w:p>
    <w:sectPr w:rsidR="00B8342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23E4F"/>
    <w:multiLevelType w:val="hybridMultilevel"/>
    <w:tmpl w:val="6148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81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D8"/>
    <w:rsid w:val="008A04E2"/>
    <w:rsid w:val="009B16D8"/>
    <w:rsid w:val="00B8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15AE5"/>
  <w15:docId w15:val="{8CB45D1C-9B84-4049-B630-CA316DBD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B83421"/>
    <w:pPr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3421"/>
    <w:pPr>
      <w:bidi/>
      <w:spacing w:after="80"/>
      <w:ind w:left="720"/>
      <w:contextualSpacing/>
    </w:pPr>
    <w:rPr>
      <w:rFonts w:asciiTheme="minorHAnsi" w:eastAsiaTheme="minorHAnsi" w:hAnsiTheme="minorHAnsi" w:cs="David"/>
      <w:kern w:val="2"/>
      <w:szCs w:val="24"/>
      <w:lang w:val="en-US"/>
      <w14:ligatures w14:val="standardContextual"/>
    </w:rPr>
  </w:style>
  <w:style w:type="paragraph" w:styleId="NormalWeb">
    <w:name w:val="Normal (Web)"/>
    <w:basedOn w:val="a"/>
    <w:uiPriority w:val="99"/>
    <w:semiHidden/>
    <w:unhideWhenUsed/>
    <w:rsid w:val="00B8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shiri politzer</cp:lastModifiedBy>
  <cp:revision>2</cp:revision>
  <dcterms:created xsi:type="dcterms:W3CDTF">2023-06-27T05:27:00Z</dcterms:created>
  <dcterms:modified xsi:type="dcterms:W3CDTF">2023-06-27T05:27:00Z</dcterms:modified>
</cp:coreProperties>
</file>